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AD0B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317341C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AB87F3" wp14:editId="388B6944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2DAE833F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AEDE493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366A95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47AD1C3" w14:textId="4CA9C3A5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12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76CDDBE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527B6592" w14:textId="6BDCF6FF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</w:t>
      </w:r>
      <w:r w:rsidRPr="00A728C1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A728C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728C1" w:rsidRPr="00A728C1">
        <w:rPr>
          <w:rFonts w:ascii="Times New Roman" w:hAnsi="Times New Roman"/>
          <w:bCs/>
          <w:iCs/>
          <w:sz w:val="24"/>
          <w:szCs w:val="24"/>
        </w:rPr>
        <w:t>8</w:t>
      </w:r>
      <w:r w:rsidRPr="00A728C1">
        <w:rPr>
          <w:rFonts w:ascii="Times New Roman" w:hAnsi="Times New Roman"/>
          <w:bCs/>
          <w:iCs/>
          <w:sz w:val="24"/>
          <w:szCs w:val="24"/>
        </w:rPr>
        <w:t xml:space="preserve"> člen</w:t>
      </w:r>
      <w:r w:rsidR="0073753C" w:rsidRPr="00A728C1">
        <w:rPr>
          <w:rFonts w:ascii="Times New Roman" w:hAnsi="Times New Roman"/>
          <w:bCs/>
          <w:iCs/>
          <w:sz w:val="24"/>
          <w:szCs w:val="24"/>
        </w:rPr>
        <w:t>ů</w:t>
      </w:r>
      <w:r w:rsidRPr="00A728C1">
        <w:rPr>
          <w:rFonts w:ascii="Times New Roman" w:hAnsi="Times New Roman"/>
          <w:bCs/>
          <w:iCs/>
          <w:sz w:val="24"/>
          <w:szCs w:val="24"/>
        </w:rPr>
        <w:t xml:space="preserve"> OZ, </w:t>
      </w:r>
      <w:r w:rsidR="00A728C1" w:rsidRPr="00A728C1">
        <w:rPr>
          <w:rFonts w:ascii="Times New Roman" w:hAnsi="Times New Roman"/>
          <w:bCs/>
          <w:iCs/>
          <w:sz w:val="24"/>
          <w:szCs w:val="24"/>
        </w:rPr>
        <w:t>1</w:t>
      </w:r>
      <w:r w:rsidR="00092B91" w:rsidRPr="00A728C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host,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62F474B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2E992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1B62CA2" w14:textId="664E5BB5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="00A728C1">
        <w:rPr>
          <w:rFonts w:ascii="Times New Roman" w:hAnsi="Times New Roman"/>
          <w:iCs/>
          <w:sz w:val="24"/>
          <w:szCs w:val="24"/>
        </w:rPr>
        <w:t>Blanka Potůčková</w:t>
      </w:r>
    </w:p>
    <w:p w14:paraId="7EE260DF" w14:textId="7C242FCE" w:rsidR="00A728C1" w:rsidRDefault="00A728C1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</w:t>
      </w:r>
    </w:p>
    <w:p w14:paraId="540B2DE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BEDE744" w14:textId="36AD205A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A728C1">
        <w:rPr>
          <w:rFonts w:ascii="Times New Roman" w:hAnsi="Times New Roman"/>
          <w:iCs/>
          <w:sz w:val="24"/>
          <w:szCs w:val="24"/>
        </w:rPr>
        <w:t>Vladimír Čapek</w:t>
      </w:r>
    </w:p>
    <w:p w14:paraId="7A7ABDA5" w14:textId="657FB56D" w:rsidR="00A728C1" w:rsidRDefault="00A728C1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Michal Běle</w:t>
      </w:r>
    </w:p>
    <w:p w14:paraId="00CDF373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78012AC9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FD36112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72EB4670" w14:textId="77777777" w:rsidR="003162FB" w:rsidRPr="00DC5CF3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6FA1F36" w14:textId="77777777" w:rsidR="003162FB" w:rsidRPr="00DC5CF3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Schválení programu</w:t>
      </w:r>
    </w:p>
    <w:p w14:paraId="048C4372" w14:textId="77777777" w:rsidR="003162FB" w:rsidRPr="00DC5CF3" w:rsidRDefault="003162FB" w:rsidP="003162F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Kontrola usnesení</w:t>
      </w:r>
    </w:p>
    <w:p w14:paraId="46D4847F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Projednání rozpočtu obce Záboří na rok 2024</w:t>
      </w:r>
    </w:p>
    <w:p w14:paraId="61EBE064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Finanční příspěvek zřizovatele pro ZŠ a MŠ Záboří na rok 2024</w:t>
      </w:r>
    </w:p>
    <w:p w14:paraId="310C3784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Projednání rozpočtu ZŠ a MŠ Záboří na rok 2024</w:t>
      </w:r>
    </w:p>
    <w:p w14:paraId="3CBA9EF7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ZŠ Záboří – dotační program Škola pro budoucnost IV – souhlas zřizovatele</w:t>
      </w:r>
    </w:p>
    <w:p w14:paraId="5E7145AA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Žádost Charity Strakonice o finanční příspěvek na rok 2024</w:t>
      </w:r>
    </w:p>
    <w:p w14:paraId="3A8A8617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>Obsah nových nájemních smluv a výše nájmů v obecních bytech a nebytových prostorách</w:t>
      </w:r>
    </w:p>
    <w:p w14:paraId="6F46F971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 Prodloužení nájemních smluv končících k 31. 12. 2023</w:t>
      </w:r>
    </w:p>
    <w:p w14:paraId="10DC6322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 Pravidla pronájmu bytů v majetku obce Záboří</w:t>
      </w:r>
    </w:p>
    <w:p w14:paraId="71D3C539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 Projednání rozpočtů DSO </w:t>
      </w:r>
      <w:proofErr w:type="spellStart"/>
      <w:r w:rsidRPr="00DC5CF3">
        <w:rPr>
          <w:rFonts w:ascii="Times New Roman" w:hAnsi="Times New Roman" w:cs="Times New Roman"/>
          <w:sz w:val="24"/>
          <w:szCs w:val="24"/>
        </w:rPr>
        <w:t>Radina</w:t>
      </w:r>
      <w:proofErr w:type="spellEnd"/>
      <w:r w:rsidRPr="00DC5CF3">
        <w:rPr>
          <w:rFonts w:ascii="Times New Roman" w:hAnsi="Times New Roman" w:cs="Times New Roman"/>
          <w:sz w:val="24"/>
          <w:szCs w:val="24"/>
        </w:rPr>
        <w:t>, SOB a SMOOS</w:t>
      </w:r>
    </w:p>
    <w:p w14:paraId="64420C8C" w14:textId="77777777" w:rsidR="00DC5CF3" w:rsidRPr="00DC5CF3" w:rsidRDefault="00DC5CF3" w:rsidP="00DC5CF3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 Různé</w:t>
      </w:r>
    </w:p>
    <w:p w14:paraId="57C6AFA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C4CEA63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DC8D792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D02BC68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3D029662" w14:textId="5604D339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</w:t>
      </w:r>
      <w:r w:rsidR="00DC5CF3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>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</w:t>
      </w:r>
      <w:r w:rsidR="00DC5CF3">
        <w:rPr>
          <w:rFonts w:ascii="Times New Roman" w:hAnsi="Times New Roman"/>
          <w:bCs/>
          <w:iCs/>
          <w:sz w:val="24"/>
          <w:szCs w:val="24"/>
        </w:rPr>
        <w:t>ku – Blanku Potůčkovou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A728C1">
        <w:rPr>
          <w:rFonts w:ascii="Times New Roman" w:hAnsi="Times New Roman"/>
          <w:bCs/>
          <w:iCs/>
          <w:sz w:val="24"/>
          <w:szCs w:val="24"/>
        </w:rPr>
        <w:t xml:space="preserve"> Vladimíra Čapka a Michala </w:t>
      </w:r>
      <w:proofErr w:type="spellStart"/>
      <w:r w:rsidR="00A728C1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274FF4B6" w14:textId="3C770E06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53459791"/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A728C1">
        <w:rPr>
          <w:rFonts w:ascii="Times New Roman" w:hAnsi="Times New Roman"/>
          <w:b/>
          <w:bCs/>
          <w:iCs/>
          <w:sz w:val="24"/>
          <w:szCs w:val="24"/>
        </w:rPr>
        <w:t xml:space="preserve">Vladimíra Čapka a Michala </w:t>
      </w:r>
      <w:proofErr w:type="spellStart"/>
      <w:r w:rsidR="00A728C1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ku Blanku Potůčkovou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0"/>
    </w:p>
    <w:p w14:paraId="4EAAF26D" w14:textId="77777777" w:rsidR="0086482E" w:rsidRPr="00A16262" w:rsidRDefault="0086482E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16BAC0E" w14:textId="4759F226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728C1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62A561D" w14:textId="6795B83C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53459740"/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04/23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13686B4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13DA7E03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4020EBAB" w14:textId="306F45F8" w:rsidR="001E3EC7" w:rsidRPr="003162FB" w:rsidRDefault="009A665D" w:rsidP="003162FB">
      <w:pPr>
        <w:rPr>
          <w:rFonts w:ascii="Times New Roman" w:hAnsi="Times New Roman"/>
          <w:sz w:val="24"/>
          <w:szCs w:val="24"/>
        </w:rPr>
      </w:pPr>
      <w:r w:rsidRPr="003162FB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DC5CF3">
        <w:rPr>
          <w:rFonts w:ascii="Times New Roman" w:hAnsi="Times New Roman"/>
          <w:bCs/>
          <w:iCs/>
          <w:sz w:val="24"/>
          <w:szCs w:val="24"/>
        </w:rPr>
        <w:t>Starosta navrhl rozšíření programu o bod č. 13. Dotační programy Jihočeského kraje 2024 – podání žádostí. Bod Různé se přesouvá pod č. 14</w:t>
      </w:r>
    </w:p>
    <w:p w14:paraId="49FDC9E6" w14:textId="4DE5C68D" w:rsidR="009A665D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Hlk153459846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 xml:space="preserve">následující rozšířený </w:t>
      </w:r>
      <w:r>
        <w:rPr>
          <w:rFonts w:ascii="Times New Roman" w:hAnsi="Times New Roman"/>
          <w:b/>
          <w:bCs/>
          <w:iCs/>
          <w:sz w:val="24"/>
          <w:szCs w:val="24"/>
        </w:rPr>
        <w:t>program 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. zasedání dne 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. 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. 2023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1E72CC3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Zahájení zasedání, určení zapisovatele a ověřovatelů zápisu</w:t>
      </w:r>
    </w:p>
    <w:p w14:paraId="6CACF1D4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Schválení programu</w:t>
      </w:r>
    </w:p>
    <w:p w14:paraId="41C64CAC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Kontrola usnesení</w:t>
      </w:r>
    </w:p>
    <w:p w14:paraId="6F7849A8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Projednání rozpočtu obce Záboří na rok 2024</w:t>
      </w:r>
    </w:p>
    <w:p w14:paraId="74AEB6CD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Finanční příspěvek zřizovatele pro ZŠ a MŠ Záboří na rok 2024</w:t>
      </w:r>
    </w:p>
    <w:p w14:paraId="6DA7D194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Projednání rozpočtu ZŠ a MŠ Záboří na rok 2024</w:t>
      </w:r>
    </w:p>
    <w:p w14:paraId="5A200563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ZŠ Záboří – dotační program Škola pro budoucnost IV – souhlas zřizovatele</w:t>
      </w:r>
    </w:p>
    <w:p w14:paraId="197B9317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Žádost Charity Strakonice o finanční příspěvek na rok 2024</w:t>
      </w:r>
    </w:p>
    <w:p w14:paraId="34C690F4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Obsah nových nájemních smluv a výše nájmů v obecních bytech a nebytových prostorách</w:t>
      </w:r>
    </w:p>
    <w:p w14:paraId="40B3B1F0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 xml:space="preserve"> Prodloužení nájemních smluv končících k 31. 12. 2023</w:t>
      </w:r>
    </w:p>
    <w:p w14:paraId="48BE2119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 xml:space="preserve"> Pravidla pronájmu bytů v majetku obce Záboří</w:t>
      </w:r>
    </w:p>
    <w:p w14:paraId="41089EEA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 xml:space="preserve"> Projednání rozpočtů DSO </w:t>
      </w:r>
      <w:proofErr w:type="spellStart"/>
      <w:r w:rsidRPr="00DC5CF3">
        <w:rPr>
          <w:rFonts w:ascii="Times New Roman" w:hAnsi="Times New Roman" w:cs="Times New Roman"/>
          <w:b/>
          <w:bCs/>
          <w:sz w:val="24"/>
          <w:szCs w:val="24"/>
        </w:rPr>
        <w:t>Radina</w:t>
      </w:r>
      <w:proofErr w:type="spellEnd"/>
      <w:r w:rsidRPr="00DC5CF3">
        <w:rPr>
          <w:rFonts w:ascii="Times New Roman" w:hAnsi="Times New Roman" w:cs="Times New Roman"/>
          <w:b/>
          <w:bCs/>
          <w:sz w:val="24"/>
          <w:szCs w:val="24"/>
        </w:rPr>
        <w:t>, SOB a SMOOS</w:t>
      </w:r>
    </w:p>
    <w:p w14:paraId="0714E9F0" w14:textId="0BCF72AE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>Dotační programy Jihočeského kraje 2024 – podání žádostí</w:t>
      </w:r>
    </w:p>
    <w:p w14:paraId="02C540E4" w14:textId="77777777" w:rsidR="00DC5CF3" w:rsidRPr="00DC5CF3" w:rsidRDefault="00DC5CF3" w:rsidP="00DC5CF3">
      <w:pPr>
        <w:pStyle w:val="Odstavecseseznamem"/>
        <w:numPr>
          <w:ilvl w:val="0"/>
          <w:numId w:val="13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DC5CF3">
        <w:rPr>
          <w:rFonts w:ascii="Times New Roman" w:hAnsi="Times New Roman" w:cs="Times New Roman"/>
          <w:b/>
          <w:bCs/>
          <w:sz w:val="24"/>
          <w:szCs w:val="24"/>
        </w:rPr>
        <w:t xml:space="preserve"> Různé</w:t>
      </w:r>
    </w:p>
    <w:bookmarkEnd w:id="2"/>
    <w:p w14:paraId="2CC6FCC4" w14:textId="2B855B5C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728C1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8DBC0C5" w14:textId="39B89181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53459825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 1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05/23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17F300A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1762CDBF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447BD142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17A5A5" w14:textId="30931555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bookmarkStart w:id="4" w:name="_Hlk153459915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 xml:space="preserve"> 1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21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DC5CF3">
        <w:rPr>
          <w:rFonts w:ascii="Times New Roman" w:hAnsi="Times New Roman"/>
          <w:b/>
          <w:bCs/>
          <w:iCs/>
          <w:sz w:val="24"/>
          <w:szCs w:val="24"/>
        </w:rPr>
        <w:t>11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3162FB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4"/>
    </w:p>
    <w:p w14:paraId="4E373616" w14:textId="77777777" w:rsidR="0086482E" w:rsidRDefault="0086482E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73FA208" w14:textId="6872B8B5" w:rsidR="000D4FF6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728C1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347A6D84" w14:textId="6FA20FA8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53459897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106/23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7C83BB1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E7E53AF" w14:textId="77777777" w:rsidR="003162FB" w:rsidRDefault="003162F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B8089A5" w14:textId="2ECEEE20" w:rsidR="00DC5CF3" w:rsidRDefault="00DC5CF3" w:rsidP="00DC5CF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C5CF3">
        <w:rPr>
          <w:rFonts w:ascii="Times New Roman" w:hAnsi="Times New Roman"/>
          <w:b/>
          <w:bCs/>
          <w:sz w:val="24"/>
          <w:szCs w:val="24"/>
          <w:u w:val="single"/>
        </w:rPr>
        <w:t>4. Projednání rozpočtu obce Záboří na rok 2024</w:t>
      </w:r>
    </w:p>
    <w:p w14:paraId="54B566A8" w14:textId="044D8D0C" w:rsidR="00DC5CF3" w:rsidRDefault="00DC5CF3" w:rsidP="00DC5CF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Zastupitelé obce projednali návrh rozpočtu na rok 2024, který všichni obdrželi e-mailem v den jeho zveřejnění a který je </w:t>
      </w:r>
      <w:r w:rsidRPr="00EF686F">
        <w:rPr>
          <w:rFonts w:ascii="Times New Roman" w:hAnsi="Times New Roman"/>
          <w:b/>
          <w:bCs/>
          <w:iCs/>
          <w:sz w:val="24"/>
          <w:szCs w:val="24"/>
        </w:rPr>
        <w:t>přílohou č. 1</w:t>
      </w:r>
      <w:r>
        <w:rPr>
          <w:rFonts w:ascii="Times New Roman" w:hAnsi="Times New Roman"/>
          <w:bCs/>
          <w:iCs/>
          <w:sz w:val="24"/>
          <w:szCs w:val="24"/>
        </w:rPr>
        <w:t xml:space="preserve"> tohoto zápisu ze zasedání. Proti návrhu rozpočtu nikdo nevznesl žádné námitky. Rozpočet je schodkový z důvodu plánovaných nákladů na vybudování stavebních parcel U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413AF6">
        <w:rPr>
          <w:rFonts w:ascii="Times New Roman" w:hAnsi="Times New Roman"/>
          <w:bCs/>
          <w:iCs/>
          <w:sz w:val="24"/>
          <w:szCs w:val="24"/>
        </w:rPr>
        <w:t xml:space="preserve">Sice je již v rozpočtu počítáno i se ziskem z prodaných parcel, ale vzhledem ke všeobecné situaci </w:t>
      </w:r>
      <w:r w:rsidR="00F90B3F">
        <w:rPr>
          <w:rFonts w:ascii="Times New Roman" w:hAnsi="Times New Roman"/>
          <w:bCs/>
          <w:iCs/>
          <w:sz w:val="24"/>
          <w:szCs w:val="24"/>
        </w:rPr>
        <w:t>se musí</w:t>
      </w:r>
      <w:r w:rsidR="00413AF6">
        <w:rPr>
          <w:rFonts w:ascii="Times New Roman" w:hAnsi="Times New Roman"/>
          <w:bCs/>
          <w:iCs/>
          <w:sz w:val="24"/>
          <w:szCs w:val="24"/>
        </w:rPr>
        <w:t xml:space="preserve"> obecní rozpočet počítat s prodejem </w:t>
      </w:r>
      <w:r w:rsidR="00F90B3F">
        <w:rPr>
          <w:rFonts w:ascii="Times New Roman" w:hAnsi="Times New Roman"/>
          <w:bCs/>
          <w:iCs/>
          <w:sz w:val="24"/>
          <w:szCs w:val="24"/>
        </w:rPr>
        <w:t>pouze několika</w:t>
      </w:r>
      <w:r w:rsidR="00413AF6">
        <w:rPr>
          <w:rFonts w:ascii="Times New Roman" w:hAnsi="Times New Roman"/>
          <w:bCs/>
          <w:iCs/>
          <w:sz w:val="24"/>
          <w:szCs w:val="24"/>
        </w:rPr>
        <w:t xml:space="preserve"> vybudovaných parcel v roce 2024, proto v rozpočtu zůstal schodek Kč 2 000 000.</w:t>
      </w:r>
    </w:p>
    <w:p w14:paraId="4E300EA7" w14:textId="74C8A076" w:rsidR="00DC5CF3" w:rsidRPr="009A665D" w:rsidRDefault="00DC5CF3" w:rsidP="00DC5CF3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53459966"/>
      <w:r>
        <w:rPr>
          <w:rFonts w:ascii="Times New Roman" w:hAnsi="Times New Roman"/>
          <w:b/>
          <w:sz w:val="24"/>
          <w:szCs w:val="24"/>
        </w:rPr>
        <w:t>Zastupitelstvo obce schvaluje rozpočet obce Záboří na rok 202</w:t>
      </w:r>
      <w:r w:rsidR="00413AF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jako schodkový, tj. příjmy Kč </w:t>
      </w:r>
      <w:r w:rsidR="00413AF6">
        <w:rPr>
          <w:rFonts w:ascii="Times New Roman" w:hAnsi="Times New Roman"/>
          <w:b/>
          <w:sz w:val="24"/>
          <w:szCs w:val="24"/>
        </w:rPr>
        <w:t>15 695 385</w:t>
      </w:r>
      <w:r>
        <w:rPr>
          <w:rFonts w:ascii="Times New Roman" w:hAnsi="Times New Roman"/>
          <w:b/>
          <w:sz w:val="24"/>
          <w:szCs w:val="24"/>
        </w:rPr>
        <w:t xml:space="preserve">, výdaje Kč </w:t>
      </w:r>
      <w:r w:rsidR="00413AF6">
        <w:rPr>
          <w:rFonts w:ascii="Times New Roman" w:hAnsi="Times New Roman"/>
          <w:b/>
          <w:sz w:val="24"/>
          <w:szCs w:val="24"/>
        </w:rPr>
        <w:t>17 695 385</w:t>
      </w:r>
      <w:r>
        <w:rPr>
          <w:rFonts w:ascii="Times New Roman" w:hAnsi="Times New Roman"/>
          <w:b/>
          <w:sz w:val="24"/>
          <w:szCs w:val="24"/>
        </w:rPr>
        <w:t xml:space="preserve">, financování Kč </w:t>
      </w:r>
      <w:r w:rsidR="00413AF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 000 000 - </w:t>
      </w:r>
      <w:r w:rsidRPr="00EE74AF">
        <w:rPr>
          <w:rFonts w:ascii="Times New Roman" w:eastAsiaTheme="minorHAnsi" w:hAnsi="Times New Roman"/>
          <w:b/>
          <w:sz w:val="24"/>
          <w:szCs w:val="24"/>
        </w:rPr>
        <w:t>schodek bude pokryt z přebytků hospodaření minulých let.</w:t>
      </w:r>
      <w:bookmarkEnd w:id="6"/>
    </w:p>
    <w:p w14:paraId="24AEEB6B" w14:textId="64193F6C" w:rsidR="00DC5CF3" w:rsidRPr="009A665D" w:rsidRDefault="00DC5CF3" w:rsidP="00DC5CF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728C1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58A3E09" w14:textId="5164CEB0" w:rsidR="00DC5CF3" w:rsidRDefault="00DC5CF3" w:rsidP="00DC5CF3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53459939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107/23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5DB856C" w14:textId="77777777" w:rsidR="00DC5CF3" w:rsidRPr="00DC5CF3" w:rsidRDefault="00DC5CF3" w:rsidP="00DC5CF3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7DDBC69" w14:textId="539CE642" w:rsidR="00360BB3" w:rsidRDefault="00360BB3" w:rsidP="00360B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034C11">
        <w:rPr>
          <w:rFonts w:ascii="Times New Roman" w:hAnsi="Times New Roman"/>
          <w:b/>
          <w:sz w:val="24"/>
          <w:szCs w:val="24"/>
          <w:u w:val="single"/>
        </w:rPr>
        <w:t>. Finanční příspěvek zřizovatele pro ZŠ a MŠ Záboří na rok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7091DE3C" w14:textId="69F7594E" w:rsidR="00360BB3" w:rsidRDefault="00360BB3" w:rsidP="00360BB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schválili neinvestiční příspěvek na provoz pro příspěvkovou organizaci ZŠ a MŠ Záboří na rok 2024 ve výši Kč 2 000 000, jak je uvedeno i ve schváleném rozpočtu.</w:t>
      </w:r>
    </w:p>
    <w:p w14:paraId="532C1BED" w14:textId="77777777" w:rsidR="00360BB3" w:rsidRDefault="00360BB3" w:rsidP="00360BB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70798B0" w14:textId="58C5F3CF" w:rsidR="00360BB3" w:rsidRPr="00B65AB3" w:rsidRDefault="00360BB3" w:rsidP="00360BB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8" w:name="_Hlk153460033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schvaluje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>vyplácení finančního příspěvku vlastní příspěvkové organizaci ZŠ a MŠ Záboří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rok 2024 ve výši uvedené ve schváleném rozpočtu obce na rok 2024, tedy ve výši Kč 2 000 000. Příspěvek bude vyplacen 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ve čtyřech čtvrtletních splátkách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360BB3" w:rsidRPr="00B65AB3" w14:paraId="27AE2A0E" w14:textId="77777777" w:rsidTr="007940D3">
        <w:tc>
          <w:tcPr>
            <w:tcW w:w="3070" w:type="dxa"/>
          </w:tcPr>
          <w:p w14:paraId="69795933" w14:textId="77777777" w:rsidR="00360BB3" w:rsidRPr="00B65AB3" w:rsidRDefault="00360BB3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071" w:type="dxa"/>
          </w:tcPr>
          <w:p w14:paraId="6F5FDB62" w14:textId="77777777" w:rsidR="00360BB3" w:rsidRPr="00B65AB3" w:rsidRDefault="00360BB3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Splatné do</w:t>
            </w:r>
          </w:p>
        </w:tc>
        <w:tc>
          <w:tcPr>
            <w:tcW w:w="3071" w:type="dxa"/>
          </w:tcPr>
          <w:p w14:paraId="4B7020FB" w14:textId="77777777" w:rsidR="00360BB3" w:rsidRPr="00B65AB3" w:rsidRDefault="00360BB3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360BB3" w:rsidRPr="00B65AB3" w14:paraId="180E3453" w14:textId="77777777" w:rsidTr="007940D3">
        <w:tc>
          <w:tcPr>
            <w:tcW w:w="3070" w:type="dxa"/>
          </w:tcPr>
          <w:p w14:paraId="5F903200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Leden - únor</w:t>
            </w:r>
            <w:proofErr w:type="gramEnd"/>
          </w:p>
        </w:tc>
        <w:tc>
          <w:tcPr>
            <w:tcW w:w="3071" w:type="dxa"/>
          </w:tcPr>
          <w:p w14:paraId="39DB1ED0" w14:textId="21D4205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15. 2. 202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14:paraId="2639F239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500 000,-</w:t>
            </w:r>
          </w:p>
        </w:tc>
      </w:tr>
      <w:tr w:rsidR="00360BB3" w:rsidRPr="00B65AB3" w14:paraId="2D392FB8" w14:textId="77777777" w:rsidTr="007940D3">
        <w:tc>
          <w:tcPr>
            <w:tcW w:w="3070" w:type="dxa"/>
          </w:tcPr>
          <w:p w14:paraId="73FA0FCB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14:paraId="5B3CCF10" w14:textId="5584482C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15. 4. 202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14:paraId="46E07D71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360BB3" w:rsidRPr="00B65AB3" w14:paraId="5D606023" w14:textId="77777777" w:rsidTr="007940D3">
        <w:tc>
          <w:tcPr>
            <w:tcW w:w="3070" w:type="dxa"/>
          </w:tcPr>
          <w:p w14:paraId="05E86D41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14:paraId="40B40E0F" w14:textId="5C236D02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15. 7. 202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14:paraId="568C3F2C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360BB3" w:rsidRPr="00B65AB3" w14:paraId="52D97CAD" w14:textId="77777777" w:rsidTr="007940D3">
        <w:tc>
          <w:tcPr>
            <w:tcW w:w="3070" w:type="dxa"/>
          </w:tcPr>
          <w:p w14:paraId="555500CC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14:paraId="390C6308" w14:textId="3965FAD8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15. 10. 202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14:paraId="2B400A57" w14:textId="77777777" w:rsidR="00360BB3" w:rsidRPr="0049065B" w:rsidRDefault="00360BB3" w:rsidP="007940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65B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360BB3" w:rsidRPr="00B65AB3" w14:paraId="5858B098" w14:textId="77777777" w:rsidTr="007940D3">
        <w:tc>
          <w:tcPr>
            <w:tcW w:w="3070" w:type="dxa"/>
          </w:tcPr>
          <w:p w14:paraId="7C90E737" w14:textId="77777777" w:rsidR="00360BB3" w:rsidRPr="00B65AB3" w:rsidRDefault="00360BB3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14:paraId="5E03182C" w14:textId="77777777" w:rsidR="00360BB3" w:rsidRPr="00B65AB3" w:rsidRDefault="00360BB3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37C33F1B" w14:textId="77777777" w:rsidR="00360BB3" w:rsidRPr="00B65AB3" w:rsidRDefault="00360BB3" w:rsidP="007940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</w:t>
            </w:r>
            <w:r w:rsidRPr="00B65AB3">
              <w:rPr>
                <w:rFonts w:ascii="Times New Roman" w:hAnsi="Times New Roman"/>
                <w:b/>
                <w:sz w:val="24"/>
                <w:szCs w:val="24"/>
              </w:rPr>
              <w:t>00 000,-</w:t>
            </w:r>
          </w:p>
        </w:tc>
      </w:tr>
      <w:bookmarkEnd w:id="8"/>
    </w:tbl>
    <w:p w14:paraId="5D7BA37D" w14:textId="77777777" w:rsidR="00360BB3" w:rsidRPr="00B65AB3" w:rsidRDefault="00360BB3" w:rsidP="00360BB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B3BDE4E" w14:textId="6D21A43D" w:rsidR="00360BB3" w:rsidRPr="00B65AB3" w:rsidRDefault="00360BB3" w:rsidP="00360BB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728C1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  <w:proofErr w:type="gramStart"/>
      <w:r w:rsidRPr="00B65AB3">
        <w:rPr>
          <w:rFonts w:ascii="Times New Roman" w:hAnsi="Times New Roman"/>
          <w:b/>
          <w:bCs/>
          <w:iCs/>
          <w:sz w:val="24"/>
          <w:szCs w:val="24"/>
        </w:rPr>
        <w:t>proti  0</w:t>
      </w:r>
      <w:proofErr w:type="gramEnd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zdržel se 0</w:t>
      </w:r>
    </w:p>
    <w:p w14:paraId="219CDADA" w14:textId="0541290A" w:rsidR="00360BB3" w:rsidRDefault="00360BB3" w:rsidP="00360BB3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9" w:name="_Hlk153459993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08/23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9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D864D3E" w14:textId="77777777" w:rsidR="002D506C" w:rsidRDefault="002D506C" w:rsidP="00445F5C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2DC9852" w14:textId="018DEDB7" w:rsidR="00360BB3" w:rsidRDefault="00360BB3" w:rsidP="00360BB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6</w:t>
      </w:r>
      <w:r w:rsidRPr="00EF686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. </w:t>
      </w:r>
      <w:r w:rsidRPr="00EF686F">
        <w:rPr>
          <w:rFonts w:ascii="Times New Roman" w:hAnsi="Times New Roman"/>
          <w:b/>
          <w:sz w:val="24"/>
          <w:szCs w:val="24"/>
          <w:u w:val="single"/>
        </w:rPr>
        <w:t>Projednání rozpočtu ZŠ a MŠ Záboří na rok 202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035DF973" w14:textId="69D65AB4" w:rsidR="00D8247F" w:rsidRPr="00133DF0" w:rsidRDefault="00D8247F" w:rsidP="00D824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se seznámili s návrhem rozpočtu ZŠ a MŠ Záboří na rok 202</w:t>
      </w:r>
      <w:r w:rsidR="00E629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který je </w:t>
      </w:r>
      <w:r w:rsidRPr="00D63E53">
        <w:rPr>
          <w:rFonts w:ascii="Times New Roman" w:hAnsi="Times New Roman"/>
          <w:b/>
          <w:sz w:val="24"/>
          <w:szCs w:val="24"/>
        </w:rPr>
        <w:t>přílohou č. 2</w:t>
      </w:r>
      <w:r>
        <w:rPr>
          <w:rFonts w:ascii="Times New Roman" w:hAnsi="Times New Roman"/>
          <w:sz w:val="24"/>
          <w:szCs w:val="24"/>
        </w:rPr>
        <w:t xml:space="preserve"> tohoto zápisu a s návrhem střednědobého výhledu rozpočtu na roky </w:t>
      </w:r>
      <w:proofErr w:type="gramStart"/>
      <w:r>
        <w:rPr>
          <w:rFonts w:ascii="Times New Roman" w:hAnsi="Times New Roman"/>
          <w:sz w:val="24"/>
          <w:szCs w:val="24"/>
        </w:rPr>
        <w:t>2025 – 2026</w:t>
      </w:r>
      <w:proofErr w:type="gramEnd"/>
      <w:r>
        <w:rPr>
          <w:rFonts w:ascii="Times New Roman" w:hAnsi="Times New Roman"/>
          <w:sz w:val="24"/>
          <w:szCs w:val="24"/>
        </w:rPr>
        <w:t xml:space="preserve">, který je </w:t>
      </w:r>
      <w:r w:rsidRPr="00D63E53">
        <w:rPr>
          <w:rFonts w:ascii="Times New Roman" w:hAnsi="Times New Roman"/>
          <w:b/>
          <w:sz w:val="24"/>
          <w:szCs w:val="24"/>
        </w:rPr>
        <w:t>přílohou č. 3</w:t>
      </w:r>
      <w:r>
        <w:rPr>
          <w:rFonts w:ascii="Times New Roman" w:hAnsi="Times New Roman"/>
          <w:sz w:val="24"/>
          <w:szCs w:val="24"/>
        </w:rPr>
        <w:t xml:space="preserve"> tohoto zápisu.</w:t>
      </w:r>
      <w:r w:rsidR="00F90B3F">
        <w:rPr>
          <w:rFonts w:ascii="Times New Roman" w:hAnsi="Times New Roman"/>
          <w:sz w:val="24"/>
          <w:szCs w:val="24"/>
        </w:rPr>
        <w:t xml:space="preserve"> S oběma</w:t>
      </w:r>
      <w:r>
        <w:rPr>
          <w:rFonts w:ascii="Times New Roman" w:hAnsi="Times New Roman"/>
          <w:sz w:val="24"/>
          <w:szCs w:val="24"/>
        </w:rPr>
        <w:t xml:space="preserve"> dokumenty </w:t>
      </w:r>
      <w:r w:rsidR="00F90B3F">
        <w:rPr>
          <w:rFonts w:ascii="Times New Roman" w:hAnsi="Times New Roman"/>
          <w:sz w:val="24"/>
          <w:szCs w:val="24"/>
        </w:rPr>
        <w:t>seznámil zastupitele obce</w:t>
      </w:r>
      <w:r>
        <w:rPr>
          <w:rFonts w:ascii="Times New Roman" w:hAnsi="Times New Roman"/>
          <w:sz w:val="24"/>
          <w:szCs w:val="24"/>
        </w:rPr>
        <w:t xml:space="preserve"> ředitel ZŠ a MŠ </w:t>
      </w:r>
      <w:r w:rsidR="00F90B3F">
        <w:rPr>
          <w:rFonts w:ascii="Times New Roman" w:hAnsi="Times New Roman"/>
          <w:sz w:val="24"/>
          <w:szCs w:val="24"/>
        </w:rPr>
        <w:t xml:space="preserve">Záboří </w:t>
      </w:r>
      <w:r>
        <w:rPr>
          <w:rFonts w:ascii="Times New Roman" w:hAnsi="Times New Roman"/>
          <w:sz w:val="24"/>
          <w:szCs w:val="24"/>
        </w:rPr>
        <w:t xml:space="preserve">Michal Gutwirth. </w:t>
      </w:r>
    </w:p>
    <w:p w14:paraId="28EAF8D0" w14:textId="423A8F51" w:rsidR="00D83EF4" w:rsidRDefault="00D8247F" w:rsidP="00D8247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0" w:name="_Hlk90660926"/>
      <w:bookmarkStart w:id="11" w:name="_Hlk153460111"/>
      <w:r w:rsidR="00D83EF4">
        <w:rPr>
          <w:rFonts w:ascii="Times New Roman" w:hAnsi="Times New Roman"/>
          <w:b/>
          <w:bCs/>
          <w:iCs/>
          <w:sz w:val="24"/>
          <w:szCs w:val="24"/>
        </w:rPr>
        <w:t>V záležitosti rozpočtu a střednědobého výhledu rozpočtu ZŠ a MŠ Záboří:</w:t>
      </w:r>
    </w:p>
    <w:p w14:paraId="47377257" w14:textId="37775B97" w:rsidR="00D8247F" w:rsidRPr="00D83EF4" w:rsidRDefault="00D8247F" w:rsidP="00D83EF4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EF4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D83EF4">
        <w:rPr>
          <w:rFonts w:ascii="Times New Roman" w:hAnsi="Times New Roman"/>
          <w:b/>
          <w:sz w:val="24"/>
          <w:szCs w:val="24"/>
        </w:rPr>
        <w:t>schvaluje rozpočet Základní a mateřské školy Záboří, příspěvkové organizace, na rok 2024 bez výhrad.</w:t>
      </w:r>
      <w:bookmarkEnd w:id="10"/>
    </w:p>
    <w:p w14:paraId="352A4AF9" w14:textId="77777777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28B045B" w14:textId="0C6E2EDB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CA17823" w14:textId="77777777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98AA397" w14:textId="423A8F51" w:rsidR="00D8247F" w:rsidRPr="00D83EF4" w:rsidRDefault="00D8247F" w:rsidP="00D83E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90660964"/>
      <w:r w:rsidRPr="00D83EF4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D83EF4">
        <w:rPr>
          <w:rFonts w:ascii="Times New Roman" w:hAnsi="Times New Roman"/>
          <w:b/>
          <w:sz w:val="24"/>
          <w:szCs w:val="24"/>
        </w:rPr>
        <w:t>schvaluje střednědobý výhled rozpočtu Základní a mateřské školy Záboří, příspěvkové organizace na roky 2025 a 2026.</w:t>
      </w:r>
      <w:bookmarkEnd w:id="11"/>
      <w:bookmarkEnd w:id="12"/>
    </w:p>
    <w:p w14:paraId="66B2BFA1" w14:textId="77777777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26E7347" w14:textId="77777777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12496B4C" w14:textId="76DA4D46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3" w:name="_Hlk153460076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109/23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50FA612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78B902D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CE19603" w14:textId="1D0F6623" w:rsidR="00D8247F" w:rsidRPr="00D8247F" w:rsidRDefault="00D8247F" w:rsidP="00D8247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247F">
        <w:rPr>
          <w:rFonts w:ascii="Times New Roman" w:hAnsi="Times New Roman"/>
          <w:b/>
          <w:bCs/>
          <w:sz w:val="24"/>
          <w:szCs w:val="24"/>
          <w:u w:val="single"/>
        </w:rPr>
        <w:t>7. ZŠ Záboří – dotační program Škola pro budoucnost IV – souhlas zřizovatele</w:t>
      </w:r>
    </w:p>
    <w:p w14:paraId="45EA5860" w14:textId="47D2E5D8" w:rsidR="00D8247F" w:rsidRPr="0061265C" w:rsidRDefault="0061265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61265C">
        <w:rPr>
          <w:rFonts w:ascii="Times New Roman" w:hAnsi="Times New Roman"/>
          <w:bCs/>
          <w:sz w:val="24"/>
          <w:szCs w:val="24"/>
        </w:rPr>
        <w:t>Aby se mohla ZŠ a MŠ Záboří zapojit do projektu s názvem Škola pro budoucnost IV, je potřeba souhlas zřizovatele. Vzhledem k tomu, že zapojením do projektu získává škola finanční prostředky na svůj rozvoj, OZ souhlasí se zapojením ZŠ a MŠ Záboří do projektu Škola pro budoucnost IV.</w:t>
      </w:r>
    </w:p>
    <w:p w14:paraId="0FB2793B" w14:textId="77777777" w:rsidR="00D8247F" w:rsidRDefault="00D8247F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36771CC2" w14:textId="51AED392" w:rsidR="002D506C" w:rsidRDefault="0077188D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bookmarkStart w:id="14" w:name="_Hlk153460215"/>
      <w:r>
        <w:rPr>
          <w:rFonts w:ascii="Times New Roman" w:hAnsi="Times New Roman"/>
          <w:b/>
          <w:sz w:val="24"/>
          <w:szCs w:val="24"/>
        </w:rPr>
        <w:t xml:space="preserve"> </w:t>
      </w:r>
      <w:r w:rsidR="0061265C">
        <w:rPr>
          <w:rFonts w:ascii="Times New Roman" w:hAnsi="Times New Roman"/>
          <w:b/>
          <w:sz w:val="24"/>
          <w:szCs w:val="24"/>
        </w:rPr>
        <w:t>Zastupitelstvo obce Záboří souhlasí se zapojením své příspěvkové organizace ZŠ a MŠ Záboří</w:t>
      </w:r>
      <w:r w:rsidR="000D4FF6">
        <w:rPr>
          <w:rFonts w:ascii="Times New Roman" w:hAnsi="Times New Roman"/>
          <w:b/>
          <w:sz w:val="24"/>
          <w:szCs w:val="24"/>
        </w:rPr>
        <w:t xml:space="preserve"> do projektu „Škola pro budoucnost IV“. </w:t>
      </w:r>
      <w:bookmarkEnd w:id="14"/>
    </w:p>
    <w:p w14:paraId="0D7E1533" w14:textId="77777777" w:rsidR="0086482E" w:rsidRDefault="0086482E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591BE93" w14:textId="7C4055C5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34905BD" w14:textId="3F0EEB11" w:rsidR="00D8247F" w:rsidRDefault="00D8247F" w:rsidP="00D824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5" w:name="_Hlk15346019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110/23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3B88178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67172E3" w14:textId="77777777" w:rsidR="002D506C" w:rsidRDefault="002D506C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4597193" w14:textId="46D32174" w:rsidR="00D8247F" w:rsidRDefault="00D8247F" w:rsidP="00D8247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247F">
        <w:rPr>
          <w:rFonts w:ascii="Times New Roman" w:hAnsi="Times New Roman"/>
          <w:b/>
          <w:bCs/>
          <w:sz w:val="24"/>
          <w:szCs w:val="24"/>
          <w:u w:val="single"/>
        </w:rPr>
        <w:t>8. Žádost Charity Strakonice o finanční příspěvek na rok 2024</w:t>
      </w:r>
    </w:p>
    <w:p w14:paraId="63C4CD45" w14:textId="68A2C55D" w:rsidR="00D8247F" w:rsidRDefault="00D8247F" w:rsidP="00D824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Charita Strakonice, která se v naší obci podílí na péči o opatrovance, zaslala žádost o příspěvek na rok 2024 a poděkování za příspěvek obce na rok 2023. V rozpočtu obce na rok 2024 je na tento finanční dar vyčleněno Kč 5 000, jako každý rok.</w:t>
      </w:r>
    </w:p>
    <w:p w14:paraId="1003B5AC" w14:textId="765800D9" w:rsidR="00D8247F" w:rsidRPr="00260D6F" w:rsidRDefault="00D8247F" w:rsidP="00D824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6" w:name="_Hlk153460256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sch</w:t>
      </w:r>
      <w:r>
        <w:rPr>
          <w:rFonts w:ascii="Times New Roman" w:hAnsi="Times New Roman"/>
          <w:b/>
          <w:bCs/>
          <w:sz w:val="24"/>
          <w:szCs w:val="24"/>
        </w:rPr>
        <w:t>valuje poskytnutí daru C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haritě Strakonice IČO 69093083 </w:t>
      </w:r>
      <w:r>
        <w:rPr>
          <w:rFonts w:ascii="Times New Roman" w:hAnsi="Times New Roman"/>
          <w:b/>
          <w:bCs/>
          <w:sz w:val="24"/>
          <w:szCs w:val="24"/>
        </w:rPr>
        <w:t xml:space="preserve">na rok 2024 </w:t>
      </w:r>
      <w:r w:rsidRPr="00F92E76">
        <w:rPr>
          <w:rFonts w:ascii="Times New Roman" w:hAnsi="Times New Roman"/>
          <w:b/>
          <w:bCs/>
          <w:sz w:val="24"/>
          <w:szCs w:val="24"/>
        </w:rPr>
        <w:t>ve výši 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2E76">
        <w:rPr>
          <w:rFonts w:ascii="Times New Roman" w:hAnsi="Times New Roman"/>
          <w:b/>
          <w:bCs/>
          <w:sz w:val="24"/>
          <w:szCs w:val="24"/>
        </w:rPr>
        <w:t>000 Kč a uzavření darovací smlouvy</w:t>
      </w:r>
      <w:r>
        <w:rPr>
          <w:rFonts w:ascii="Times New Roman" w:hAnsi="Times New Roman"/>
          <w:b/>
          <w:bCs/>
          <w:sz w:val="24"/>
          <w:szCs w:val="24"/>
        </w:rPr>
        <w:t>.</w:t>
      </w:r>
      <w:bookmarkEnd w:id="16"/>
    </w:p>
    <w:p w14:paraId="3E7C2B88" w14:textId="42959A31" w:rsidR="000D4FF6" w:rsidRDefault="00D8247F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0A6C2CDE" w14:textId="3F76753B" w:rsidR="00D8247F" w:rsidRDefault="00D8247F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7" w:name="_Hlk15346023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111/23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7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B906CAE" w14:textId="77777777" w:rsidR="00D8247F" w:rsidRPr="00D8247F" w:rsidRDefault="00D8247F" w:rsidP="00D8247F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D4B4D72" w14:textId="710FEB69" w:rsidR="00D8247F" w:rsidRDefault="00D8247F" w:rsidP="00D8247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8247F">
        <w:rPr>
          <w:rFonts w:ascii="Times New Roman" w:hAnsi="Times New Roman"/>
          <w:b/>
          <w:bCs/>
          <w:sz w:val="24"/>
          <w:szCs w:val="24"/>
          <w:u w:val="single"/>
        </w:rPr>
        <w:t>9. Obsah nových nájemních smluv a výše nájmů v obecních bytech a nebytových prostorách</w:t>
      </w:r>
    </w:p>
    <w:p w14:paraId="289F4FA2" w14:textId="11CAAB78" w:rsidR="00F90B3F" w:rsidRDefault="001B0A12" w:rsidP="00F90B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Protože nájemní smlouvy v současné době používané OÚ Záboří </w:t>
      </w:r>
      <w:r w:rsidR="00CC4704">
        <w:rPr>
          <w:rFonts w:ascii="Times New Roman" w:hAnsi="Times New Roman"/>
          <w:sz w:val="24"/>
          <w:szCs w:val="24"/>
        </w:rPr>
        <w:t>jsou velmi stručné a neřeší důležité body ve vztazích mezi nájemcem a pronajímatelem,</w:t>
      </w:r>
      <w:r>
        <w:rPr>
          <w:rFonts w:ascii="Times New Roman" w:hAnsi="Times New Roman"/>
          <w:sz w:val="24"/>
          <w:szCs w:val="24"/>
        </w:rPr>
        <w:t xml:space="preserve"> projednali zastupitelé obce návrh nové </w:t>
      </w:r>
      <w:r w:rsidR="00CC4704">
        <w:rPr>
          <w:rFonts w:ascii="Times New Roman" w:hAnsi="Times New Roman"/>
          <w:sz w:val="24"/>
          <w:szCs w:val="24"/>
        </w:rPr>
        <w:t xml:space="preserve">podrobné </w:t>
      </w:r>
      <w:r>
        <w:rPr>
          <w:rFonts w:ascii="Times New Roman" w:hAnsi="Times New Roman"/>
          <w:sz w:val="24"/>
          <w:szCs w:val="24"/>
        </w:rPr>
        <w:t xml:space="preserve">nájemní smlouvy, který je </w:t>
      </w:r>
      <w:r w:rsidRPr="00E629F4">
        <w:rPr>
          <w:rFonts w:ascii="Times New Roman" w:hAnsi="Times New Roman"/>
          <w:b/>
          <w:bCs/>
          <w:sz w:val="24"/>
          <w:szCs w:val="24"/>
        </w:rPr>
        <w:t>přílohou č. 4 tohoto zápisu</w:t>
      </w:r>
      <w:r w:rsidR="00F90B3F">
        <w:rPr>
          <w:rFonts w:ascii="Times New Roman" w:hAnsi="Times New Roman"/>
          <w:sz w:val="24"/>
          <w:szCs w:val="24"/>
        </w:rPr>
        <w:t xml:space="preserve"> a stanovili její konečnou podobu, která </w:t>
      </w:r>
      <w:r w:rsidR="00F90B3F" w:rsidRPr="00F90B3F">
        <w:rPr>
          <w:rFonts w:ascii="Times New Roman" w:hAnsi="Times New Roman"/>
          <w:sz w:val="24"/>
          <w:szCs w:val="24"/>
        </w:rPr>
        <w:t>je</w:t>
      </w:r>
      <w:r w:rsidR="00F90B3F" w:rsidRPr="00F90B3F">
        <w:rPr>
          <w:rFonts w:ascii="Times New Roman" w:hAnsi="Times New Roman"/>
          <w:b/>
          <w:bCs/>
          <w:sz w:val="24"/>
          <w:szCs w:val="24"/>
        </w:rPr>
        <w:t xml:space="preserve"> přílohou č. 5 tohoto zápisu</w:t>
      </w:r>
      <w:r w:rsidR="00F90B3F">
        <w:rPr>
          <w:rFonts w:ascii="Times New Roman" w:hAnsi="Times New Roman"/>
          <w:sz w:val="24"/>
          <w:szCs w:val="24"/>
        </w:rPr>
        <w:t>.</w:t>
      </w:r>
    </w:p>
    <w:p w14:paraId="11A50BC6" w14:textId="62A7B0D4" w:rsidR="00D8247F" w:rsidRDefault="001B0A12" w:rsidP="00F90B3F">
      <w:pPr>
        <w:spacing w:after="0"/>
        <w:rPr>
          <w:rFonts w:ascii="Times New Roman" w:hAnsi="Times New Roman"/>
          <w:sz w:val="24"/>
          <w:szCs w:val="24"/>
        </w:rPr>
      </w:pPr>
      <w:r w:rsidRPr="001B0A12">
        <w:rPr>
          <w:rFonts w:ascii="Times New Roman" w:hAnsi="Times New Roman"/>
          <w:sz w:val="24"/>
          <w:szCs w:val="24"/>
        </w:rPr>
        <w:t>ZO</w:t>
      </w:r>
      <w:r>
        <w:rPr>
          <w:rFonts w:ascii="Times New Roman" w:hAnsi="Times New Roman"/>
          <w:sz w:val="24"/>
          <w:szCs w:val="24"/>
        </w:rPr>
        <w:t xml:space="preserve"> </w:t>
      </w:r>
      <w:r w:rsidR="00F90B3F">
        <w:rPr>
          <w:rFonts w:ascii="Times New Roman" w:hAnsi="Times New Roman"/>
          <w:sz w:val="24"/>
          <w:szCs w:val="24"/>
        </w:rPr>
        <w:t xml:space="preserve">dále </w:t>
      </w:r>
      <w:r>
        <w:rPr>
          <w:rFonts w:ascii="Times New Roman" w:hAnsi="Times New Roman"/>
          <w:sz w:val="24"/>
          <w:szCs w:val="24"/>
        </w:rPr>
        <w:t xml:space="preserve">projednalo výši nájmů v obecních bytech a nebytových prostorách a vzhledem k tomu, že vše se zdražuje a nájmy v obecních bytech jsou ve stejné výši </w:t>
      </w:r>
      <w:r w:rsidR="00E544A2">
        <w:rPr>
          <w:rFonts w:ascii="Times New Roman" w:hAnsi="Times New Roman"/>
          <w:sz w:val="24"/>
          <w:szCs w:val="24"/>
        </w:rPr>
        <w:t>již několik let,</w:t>
      </w:r>
      <w:r>
        <w:rPr>
          <w:rFonts w:ascii="Times New Roman" w:hAnsi="Times New Roman"/>
          <w:sz w:val="24"/>
          <w:szCs w:val="24"/>
        </w:rPr>
        <w:t xml:space="preserve"> rozhodli se zastupitelé nájmy mírně zvýšit. Výše nájmu v obecních bytech od 1. 1. 2024 činí: v č. p. 54 – garsoniéry 2 000 Kč měsíčně, horní byt 4 000 Kč, v č.p. 86 byt 4 000 Kč měsíčně, v nebytovém prostoru č.p. 87 bude od 1. 1. 2024 výše nájmu 2 000 Kč.</w:t>
      </w:r>
    </w:p>
    <w:p w14:paraId="5AA89B27" w14:textId="77777777" w:rsidR="00F90B3F" w:rsidRPr="001B0A12" w:rsidRDefault="00F90B3F" w:rsidP="00F90B3F">
      <w:pPr>
        <w:spacing w:after="0"/>
        <w:rPr>
          <w:rFonts w:ascii="Times New Roman" w:hAnsi="Times New Roman"/>
          <w:sz w:val="24"/>
          <w:szCs w:val="24"/>
        </w:rPr>
      </w:pPr>
    </w:p>
    <w:p w14:paraId="5CB1DB1A" w14:textId="4C9DEE78" w:rsidR="00CC4704" w:rsidRDefault="00F90B3F" w:rsidP="00F90B3F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8" w:name="_Hlk153460307"/>
      <w:r w:rsidR="00CC4704">
        <w:rPr>
          <w:rFonts w:ascii="Times New Roman" w:hAnsi="Times New Roman"/>
          <w:b/>
          <w:bCs/>
          <w:iCs/>
          <w:sz w:val="24"/>
          <w:szCs w:val="24"/>
        </w:rPr>
        <w:t xml:space="preserve">V záležitosti nájemních smluv a výše nájmů v obecních bytech a nebytových prostorách: </w:t>
      </w:r>
    </w:p>
    <w:p w14:paraId="2D8A75BE" w14:textId="5981A295" w:rsidR="00F90B3F" w:rsidRPr="00CC4704" w:rsidRDefault="00F90B3F" w:rsidP="00CC4704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C4704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CC4704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 w:rsidR="00D83EF4" w:rsidRPr="00CC4704">
        <w:rPr>
          <w:rFonts w:ascii="Times New Roman" w:hAnsi="Times New Roman"/>
          <w:b/>
          <w:bCs/>
          <w:sz w:val="24"/>
          <w:szCs w:val="24"/>
        </w:rPr>
        <w:t>podobu nové nájemní smlouvy, která bude uzavírána s nájemci obecních bytů od 1. 1. 2024.</w:t>
      </w:r>
      <w:r w:rsidR="00E544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D3D297" w14:textId="302874D7" w:rsidR="00F90B3F" w:rsidRPr="00CC4704" w:rsidRDefault="00F90B3F" w:rsidP="00CC4704">
      <w:pPr>
        <w:pStyle w:val="Odstavecseseznamem"/>
        <w:rPr>
          <w:rFonts w:ascii="Times New Roman" w:hAnsi="Times New Roman"/>
          <w:b/>
          <w:bCs/>
          <w:iCs/>
          <w:sz w:val="24"/>
          <w:szCs w:val="24"/>
        </w:rPr>
      </w:pPr>
      <w:r w:rsidRPr="00CC4704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CC4704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4006B4B4" w14:textId="6F36E5CD" w:rsidR="00D83EF4" w:rsidRPr="00CC4704" w:rsidRDefault="00D83EF4" w:rsidP="00CC4704">
      <w:pPr>
        <w:pStyle w:val="Odstavecseseznamem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C4704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CC4704">
        <w:rPr>
          <w:rFonts w:ascii="Times New Roman" w:hAnsi="Times New Roman"/>
          <w:b/>
          <w:bCs/>
          <w:sz w:val="24"/>
          <w:szCs w:val="24"/>
        </w:rPr>
        <w:t xml:space="preserve">schvaluje zvýšení nájmu v obecních bytech a nebytových prostorách od 1. 1. 2024 následovně: </w:t>
      </w:r>
    </w:p>
    <w:p w14:paraId="50F1F38D" w14:textId="342F3850" w:rsidR="00D83EF4" w:rsidRPr="00CC4704" w:rsidRDefault="00CC4704" w:rsidP="00CC470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D83EF4" w:rsidRPr="00CC4704">
        <w:rPr>
          <w:rFonts w:ascii="Times New Roman" w:hAnsi="Times New Roman"/>
          <w:b/>
          <w:bCs/>
          <w:sz w:val="24"/>
          <w:szCs w:val="24"/>
        </w:rPr>
        <w:t>č.p. 54 byt 4 + 1 a č.p. 86 byt 3 + 1 ……………… 4 000 Kč/1 měsíc</w:t>
      </w:r>
    </w:p>
    <w:p w14:paraId="6DEACAAD" w14:textId="3928D491" w:rsidR="00D83EF4" w:rsidRDefault="00D83EF4" w:rsidP="00D83EF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č.p. 54 garsoniéra…………………………………. 2 000 Kč/1 měsíc</w:t>
      </w:r>
    </w:p>
    <w:p w14:paraId="2E006B9D" w14:textId="0BFE09A6" w:rsidR="00D83EF4" w:rsidRDefault="00D83EF4" w:rsidP="00D83EF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č.p. 87 nebytové prostory……………………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2 000 Kč/1 měsíc.</w:t>
      </w:r>
      <w:bookmarkEnd w:id="18"/>
    </w:p>
    <w:p w14:paraId="25E3F294" w14:textId="77777777" w:rsidR="0086482E" w:rsidRDefault="0086482E" w:rsidP="00D83EF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1940DC" w14:textId="108480C8" w:rsidR="00D83EF4" w:rsidRDefault="00D83EF4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7CDA338D" w14:textId="06EE6496" w:rsidR="00D83EF4" w:rsidRDefault="00D83EF4" w:rsidP="000D4F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9" w:name="_Hlk15346028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112/23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6525E20" w14:textId="77777777" w:rsidR="00D83EF4" w:rsidRDefault="00D83EF4" w:rsidP="00F90B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0570D5D" w14:textId="2CE6FA50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083E2F3" w14:textId="51CC6950" w:rsidR="00BD6B1B" w:rsidRDefault="007102EF" w:rsidP="00BD6B1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BD6B1B" w:rsidRPr="00BD6B1B">
        <w:rPr>
          <w:rFonts w:ascii="Times New Roman" w:hAnsi="Times New Roman"/>
          <w:b/>
          <w:sz w:val="24"/>
          <w:szCs w:val="24"/>
          <w:u w:val="single"/>
        </w:rPr>
        <w:t>. Prodloužení nájemních smluv končících k 31. 12. 2022 v obecních bytech a nebytových prostorách</w:t>
      </w:r>
    </w:p>
    <w:p w14:paraId="2EA632CF" w14:textId="7ABC8A24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sz w:val="24"/>
          <w:szCs w:val="24"/>
        </w:rPr>
        <w:t>Členové zastupitelstva obce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projednali prodloužení končících nájemních smluv na pronájem bytových a nebytových prostor těchto nájemníků: Mária </w:t>
      </w:r>
      <w:proofErr w:type="spellStart"/>
      <w:r>
        <w:rPr>
          <w:rFonts w:ascii="Times New Roman" w:hAnsi="Times New Roman"/>
          <w:iCs/>
          <w:sz w:val="24"/>
          <w:szCs w:val="24"/>
        </w:rPr>
        <w:t>Čusová</w:t>
      </w:r>
      <w:proofErr w:type="spellEnd"/>
      <w:r>
        <w:rPr>
          <w:rFonts w:ascii="Times New Roman" w:hAnsi="Times New Roman"/>
          <w:iCs/>
          <w:sz w:val="24"/>
          <w:szCs w:val="24"/>
        </w:rPr>
        <w:t>, manželé Brožovi, Ladislav Stach a Mário Kováč. Rozhodli se prodloužit všechny smlouvy o jeden rok, tj. do 31. 12. 202</w:t>
      </w:r>
      <w:r w:rsidR="00D83EF4">
        <w:rPr>
          <w:rFonts w:ascii="Times New Roman" w:hAnsi="Times New Roman"/>
          <w:iCs/>
          <w:sz w:val="24"/>
          <w:szCs w:val="24"/>
        </w:rPr>
        <w:t>4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D5783A1" w14:textId="3D0B8C21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20" w:name="_Hlk153460372"/>
      <w:bookmarkStart w:id="21" w:name="_Hlk90661031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F92E76">
        <w:rPr>
          <w:rFonts w:ascii="Times New Roman" w:hAnsi="Times New Roman"/>
          <w:b/>
          <w:bCs/>
          <w:sz w:val="24"/>
          <w:szCs w:val="24"/>
        </w:rPr>
        <w:t>v záležitosti pronájmu obecních bytů a nebytových prostor</w:t>
      </w:r>
      <w:r w:rsidR="00CC4704">
        <w:rPr>
          <w:rFonts w:ascii="Times New Roman" w:hAnsi="Times New Roman"/>
          <w:b/>
          <w:bCs/>
          <w:sz w:val="24"/>
          <w:szCs w:val="24"/>
        </w:rPr>
        <w:t>:</w:t>
      </w:r>
    </w:p>
    <w:p w14:paraId="41616CFD" w14:textId="3249DFEC" w:rsidR="00BD6B1B" w:rsidRPr="00F92E76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 xml:space="preserve">schvaluje uzavření </w:t>
      </w:r>
      <w:r>
        <w:rPr>
          <w:rFonts w:ascii="Times New Roman" w:hAnsi="Times New Roman"/>
          <w:b/>
          <w:bCs/>
          <w:sz w:val="24"/>
          <w:szCs w:val="24"/>
        </w:rPr>
        <w:t>nájemní smlouvy, navazující na předchozí dvě nájemní smlouvy</w:t>
      </w:r>
      <w:r w:rsidRPr="00F92E76">
        <w:rPr>
          <w:rFonts w:ascii="Times New Roman" w:hAnsi="Times New Roman"/>
          <w:b/>
          <w:bCs/>
          <w:sz w:val="24"/>
          <w:szCs w:val="24"/>
        </w:rPr>
        <w:t xml:space="preserve"> na pronájem bytu mezi Obcí Záboří a paní </w:t>
      </w:r>
      <w:proofErr w:type="spellStart"/>
      <w:r w:rsidRPr="00F92E76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 w:rsidRPr="00F92E76">
        <w:rPr>
          <w:rFonts w:ascii="Times New Roman" w:hAnsi="Times New Roman"/>
          <w:b/>
          <w:bCs/>
          <w:sz w:val="24"/>
          <w:szCs w:val="24"/>
        </w:rPr>
        <w:t>rií</w:t>
      </w:r>
      <w:proofErr w:type="spellEnd"/>
      <w:r w:rsidRPr="00F92E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92E76">
        <w:rPr>
          <w:rFonts w:ascii="Times New Roman" w:hAnsi="Times New Roman"/>
          <w:b/>
          <w:bCs/>
          <w:sz w:val="24"/>
          <w:szCs w:val="24"/>
        </w:rPr>
        <w:t>Čusovou</w:t>
      </w:r>
      <w:proofErr w:type="spellEnd"/>
      <w:r w:rsidRPr="00F92E76">
        <w:rPr>
          <w:rFonts w:ascii="Times New Roman" w:hAnsi="Times New Roman"/>
          <w:b/>
          <w:bCs/>
          <w:sz w:val="24"/>
          <w:szCs w:val="24"/>
        </w:rPr>
        <w:t xml:space="preserve"> spočívající v prodloužení nájmu bytu</w:t>
      </w:r>
      <w:r>
        <w:rPr>
          <w:rFonts w:ascii="Times New Roman" w:hAnsi="Times New Roman"/>
          <w:b/>
          <w:bCs/>
          <w:sz w:val="24"/>
          <w:szCs w:val="24"/>
        </w:rPr>
        <w:t xml:space="preserve"> do 31.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D83EF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19EF3E9" w14:textId="06D374DA" w:rsidR="00BD6B1B" w:rsidRPr="00F92E76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manželi Ludmilou a Danielem Brožovými spočívající v prod</w:t>
      </w:r>
      <w:r>
        <w:rPr>
          <w:rFonts w:ascii="Times New Roman" w:hAnsi="Times New Roman"/>
          <w:b/>
          <w:bCs/>
          <w:sz w:val="24"/>
          <w:szCs w:val="24"/>
        </w:rPr>
        <w:t xml:space="preserve">loužení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nájmu bytu do 31.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12.</w:t>
      </w:r>
      <w:r w:rsidR="00AF1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D83EF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A000EDB" w14:textId="397106FA" w:rsidR="00BD6B1B" w:rsidRPr="00F92E76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Ladislavem Stachem spočívající v prodlo</w:t>
      </w:r>
      <w:r>
        <w:rPr>
          <w:rFonts w:ascii="Times New Roman" w:hAnsi="Times New Roman"/>
          <w:b/>
          <w:bCs/>
          <w:sz w:val="24"/>
          <w:szCs w:val="24"/>
        </w:rPr>
        <w:t>užení nájmu bytu do 31. 12. 202</w:t>
      </w:r>
      <w:r w:rsidR="00D83EF4">
        <w:rPr>
          <w:rFonts w:ascii="Times New Roman" w:hAnsi="Times New Roman"/>
          <w:b/>
          <w:bCs/>
          <w:sz w:val="24"/>
          <w:szCs w:val="24"/>
        </w:rPr>
        <w:t>4</w:t>
      </w:r>
      <w:r w:rsidRPr="00F92E76">
        <w:rPr>
          <w:rFonts w:ascii="Times New Roman" w:hAnsi="Times New Roman"/>
          <w:b/>
          <w:bCs/>
          <w:sz w:val="24"/>
          <w:szCs w:val="24"/>
        </w:rPr>
        <w:t>.</w:t>
      </w:r>
    </w:p>
    <w:p w14:paraId="4F46BFE6" w14:textId="7B1C982E" w:rsidR="00BD6B1B" w:rsidRDefault="00BD6B1B" w:rsidP="008C1376">
      <w:pPr>
        <w:widowControl w:val="0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2E76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nebytových prostor mezi Obcí Záboří a Máriem Kováčem spočívající v prodloužení nájmu ne</w:t>
      </w:r>
      <w:r>
        <w:rPr>
          <w:rFonts w:ascii="Times New Roman" w:hAnsi="Times New Roman"/>
          <w:b/>
          <w:bCs/>
          <w:sz w:val="24"/>
          <w:szCs w:val="24"/>
        </w:rPr>
        <w:t>bytových prostor do 31. 12. 202</w:t>
      </w:r>
      <w:r w:rsidR="00D83EF4">
        <w:rPr>
          <w:rFonts w:ascii="Times New Roman" w:hAnsi="Times New Roman"/>
          <w:b/>
          <w:bCs/>
          <w:sz w:val="24"/>
          <w:szCs w:val="24"/>
        </w:rPr>
        <w:t>4</w:t>
      </w:r>
      <w:r w:rsidRPr="00F92E76">
        <w:rPr>
          <w:rFonts w:ascii="Times New Roman" w:hAnsi="Times New Roman"/>
          <w:b/>
          <w:bCs/>
          <w:sz w:val="24"/>
          <w:szCs w:val="24"/>
        </w:rPr>
        <w:t>.</w:t>
      </w:r>
    </w:p>
    <w:bookmarkEnd w:id="20"/>
    <w:p w14:paraId="683CBA50" w14:textId="77777777" w:rsidR="00BD6B1B" w:rsidRPr="00F92E76" w:rsidRDefault="00BD6B1B" w:rsidP="00BD6B1B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1"/>
    <w:p w14:paraId="7CC46E25" w14:textId="18302514" w:rsidR="00B30F49" w:rsidRDefault="00484D1B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D63FA99" w14:textId="5F91B717" w:rsidR="000D4FF6" w:rsidRDefault="00B30F49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2" w:name="_Hlk15346034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113/23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E00E1ED" w14:textId="77777777" w:rsidR="000D4FF6" w:rsidRDefault="000D4FF6" w:rsidP="000D4FF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8C97B8D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AF7ED04" w14:textId="157AEC37" w:rsidR="001E3EC7" w:rsidRDefault="00B30F49" w:rsidP="00CC4704">
      <w:pPr>
        <w:rPr>
          <w:rFonts w:ascii="Times New Roman" w:hAnsi="Times New Roman"/>
          <w:b/>
          <w:sz w:val="24"/>
          <w:szCs w:val="24"/>
          <w:u w:val="single"/>
        </w:rPr>
      </w:pPr>
      <w:r w:rsidRPr="00CC4704">
        <w:rPr>
          <w:rFonts w:ascii="Times New Roman" w:hAnsi="Times New Roman"/>
          <w:b/>
          <w:sz w:val="24"/>
          <w:szCs w:val="24"/>
          <w:u w:val="single"/>
        </w:rPr>
        <w:t>1</w:t>
      </w:r>
      <w:r w:rsidR="00A66AA9">
        <w:rPr>
          <w:rFonts w:ascii="Times New Roman" w:hAnsi="Times New Roman"/>
          <w:b/>
          <w:sz w:val="24"/>
          <w:szCs w:val="24"/>
          <w:u w:val="single"/>
        </w:rPr>
        <w:t>1</w:t>
      </w:r>
      <w:r w:rsidRPr="00CC470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C4704" w:rsidRPr="00CC4704">
        <w:rPr>
          <w:rFonts w:ascii="Times New Roman" w:hAnsi="Times New Roman"/>
          <w:b/>
          <w:sz w:val="24"/>
          <w:szCs w:val="24"/>
          <w:u w:val="single"/>
        </w:rPr>
        <w:t>Pravidla pronájmu bytů v majetku obce Záboří</w:t>
      </w:r>
    </w:p>
    <w:p w14:paraId="574F0C9D" w14:textId="5D92EA31" w:rsidR="00CC4704" w:rsidRPr="00CC4704" w:rsidRDefault="00CC4704" w:rsidP="00CC4704">
      <w:pPr>
        <w:rPr>
          <w:rFonts w:ascii="Times New Roman" w:hAnsi="Times New Roman"/>
          <w:bCs/>
          <w:sz w:val="24"/>
          <w:szCs w:val="24"/>
        </w:rPr>
      </w:pPr>
      <w:r w:rsidRPr="00CC4704">
        <w:rPr>
          <w:rFonts w:ascii="Times New Roman" w:hAnsi="Times New Roman"/>
          <w:bCs/>
          <w:sz w:val="24"/>
          <w:szCs w:val="24"/>
        </w:rPr>
        <w:t>Vzhledem ke zvýšenému zájmu o pronájem obecních bytů</w:t>
      </w:r>
      <w:r>
        <w:rPr>
          <w:rFonts w:ascii="Times New Roman" w:hAnsi="Times New Roman"/>
          <w:bCs/>
          <w:sz w:val="24"/>
          <w:szCs w:val="24"/>
        </w:rPr>
        <w:t xml:space="preserve"> a množícím se dotazům</w:t>
      </w:r>
      <w:r w:rsidR="00F606DB">
        <w:rPr>
          <w:rFonts w:ascii="Times New Roman" w:hAnsi="Times New Roman"/>
          <w:bCs/>
          <w:sz w:val="24"/>
          <w:szCs w:val="24"/>
        </w:rPr>
        <w:t xml:space="preserve"> občanů</w:t>
      </w:r>
      <w:r>
        <w:rPr>
          <w:rFonts w:ascii="Times New Roman" w:hAnsi="Times New Roman"/>
          <w:bCs/>
          <w:sz w:val="24"/>
          <w:szCs w:val="24"/>
        </w:rPr>
        <w:t>, za jakých podmínek obec byty pronajímá, jakou formou je možné podat žádost</w:t>
      </w:r>
      <w:r w:rsidR="00F606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atd.</w:t>
      </w:r>
      <w:r w:rsidR="00F606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se </w:t>
      </w:r>
      <w:r w:rsidR="00F606DB">
        <w:rPr>
          <w:rFonts w:ascii="Times New Roman" w:hAnsi="Times New Roman"/>
          <w:bCs/>
          <w:sz w:val="24"/>
          <w:szCs w:val="24"/>
        </w:rPr>
        <w:t xml:space="preserve">OZ rozhodlo stanovit podmínky pronájmu obecních bytů, které budou zveřejněny, spolu se vzorem žádosti, na webových stránkách obce Záboří </w:t>
      </w:r>
      <w:hyperlink r:id="rId7" w:history="1">
        <w:r w:rsidR="00E544A2" w:rsidRPr="003F13BF">
          <w:rPr>
            <w:rStyle w:val="Hypertextovodkaz"/>
            <w:rFonts w:ascii="Times New Roman" w:hAnsi="Times New Roman"/>
            <w:bCs/>
            <w:sz w:val="24"/>
            <w:szCs w:val="24"/>
          </w:rPr>
          <w:t>www.zabori.cz</w:t>
        </w:r>
      </w:hyperlink>
      <w:r w:rsidR="00F606DB">
        <w:rPr>
          <w:rFonts w:ascii="Times New Roman" w:hAnsi="Times New Roman"/>
          <w:bCs/>
          <w:sz w:val="24"/>
          <w:szCs w:val="24"/>
        </w:rPr>
        <w:t>.</w:t>
      </w:r>
      <w:r w:rsidR="00E544A2">
        <w:rPr>
          <w:rFonts w:ascii="Times New Roman" w:hAnsi="Times New Roman"/>
          <w:bCs/>
          <w:sz w:val="24"/>
          <w:szCs w:val="24"/>
        </w:rPr>
        <w:t xml:space="preserve"> Pravidla pronájmu obecních bytů jsou </w:t>
      </w:r>
      <w:r w:rsidR="00E544A2" w:rsidRPr="00E544A2">
        <w:rPr>
          <w:rFonts w:ascii="Times New Roman" w:hAnsi="Times New Roman"/>
          <w:b/>
          <w:sz w:val="24"/>
          <w:szCs w:val="24"/>
        </w:rPr>
        <w:t>přílohou č. 6</w:t>
      </w:r>
      <w:r w:rsidR="00E544A2">
        <w:rPr>
          <w:rFonts w:ascii="Times New Roman" w:hAnsi="Times New Roman"/>
          <w:bCs/>
          <w:sz w:val="24"/>
          <w:szCs w:val="24"/>
        </w:rPr>
        <w:t xml:space="preserve"> tohoto zápisu.</w:t>
      </w:r>
    </w:p>
    <w:p w14:paraId="344C6DF2" w14:textId="5D471827" w:rsidR="001E3EC7" w:rsidRPr="00EC4C12" w:rsidRDefault="001E3EC7" w:rsidP="00B30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3" w:name="_Hlk153460552"/>
      <w:r w:rsidR="00F606DB">
        <w:rPr>
          <w:rFonts w:ascii="Times New Roman" w:hAnsi="Times New Roman"/>
          <w:b/>
          <w:bCs/>
          <w:iCs/>
          <w:sz w:val="24"/>
          <w:szCs w:val="24"/>
        </w:rPr>
        <w:t>OZ stanovuje podmínky pro pronájem obecních bytů platné od 1. 1. 2024, které se budou týkat nájemních smluv uzavřených po tomto datu s novými nájemci.</w:t>
      </w:r>
      <w:r w:rsidR="00E544A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3"/>
    </w:p>
    <w:p w14:paraId="17118D0B" w14:textId="67F9C69C" w:rsidR="00EC4C12" w:rsidRDefault="00EC4C12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175CAEF3" w14:textId="60CFAF5E" w:rsidR="00EC4C12" w:rsidRDefault="00EC4C12" w:rsidP="000D4FF6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A66AA9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9B04C7C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86CAD03" w14:textId="3E7BBBF8" w:rsidR="00EC4C12" w:rsidRDefault="00EC4C12" w:rsidP="00F606D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606DB">
        <w:rPr>
          <w:rFonts w:ascii="Times New Roman" w:hAnsi="Times New Roman"/>
          <w:b/>
          <w:sz w:val="24"/>
          <w:szCs w:val="24"/>
          <w:u w:val="single"/>
        </w:rPr>
        <w:t>1</w:t>
      </w:r>
      <w:r w:rsidR="00A66AA9">
        <w:rPr>
          <w:rFonts w:ascii="Times New Roman" w:hAnsi="Times New Roman"/>
          <w:b/>
          <w:sz w:val="24"/>
          <w:szCs w:val="24"/>
          <w:u w:val="single"/>
        </w:rPr>
        <w:t>2</w:t>
      </w:r>
      <w:r w:rsidRPr="00F606DB">
        <w:rPr>
          <w:rFonts w:ascii="Times New Roman" w:hAnsi="Times New Roman"/>
          <w:b/>
          <w:sz w:val="24"/>
          <w:szCs w:val="24"/>
          <w:u w:val="single"/>
        </w:rPr>
        <w:t>.</w:t>
      </w:r>
      <w:r w:rsidR="00F606DB" w:rsidRPr="00F606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606DB" w:rsidRPr="00F606DB">
        <w:rPr>
          <w:rFonts w:ascii="Times New Roman" w:hAnsi="Times New Roman"/>
          <w:b/>
          <w:bCs/>
          <w:sz w:val="24"/>
          <w:szCs w:val="24"/>
          <w:u w:val="single"/>
        </w:rPr>
        <w:t xml:space="preserve">Projednání rozpočtů DSO </w:t>
      </w:r>
      <w:proofErr w:type="spellStart"/>
      <w:r w:rsidR="00F606DB" w:rsidRPr="00F606DB">
        <w:rPr>
          <w:rFonts w:ascii="Times New Roman" w:hAnsi="Times New Roman"/>
          <w:b/>
          <w:bCs/>
          <w:sz w:val="24"/>
          <w:szCs w:val="24"/>
          <w:u w:val="single"/>
        </w:rPr>
        <w:t>Radina</w:t>
      </w:r>
      <w:proofErr w:type="spellEnd"/>
      <w:r w:rsidR="00F606DB" w:rsidRPr="00F606DB">
        <w:rPr>
          <w:rFonts w:ascii="Times New Roman" w:hAnsi="Times New Roman"/>
          <w:b/>
          <w:bCs/>
          <w:sz w:val="24"/>
          <w:szCs w:val="24"/>
          <w:u w:val="single"/>
        </w:rPr>
        <w:t>, SOB a SMOOS</w:t>
      </w:r>
    </w:p>
    <w:p w14:paraId="2C3642B4" w14:textId="11A5D47B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4" w:name="_Hlk153460598"/>
      <w:r w:rsidR="007102EF">
        <w:rPr>
          <w:rFonts w:ascii="Times New Roman" w:hAnsi="Times New Roman"/>
          <w:b/>
          <w:bCs/>
          <w:iCs/>
          <w:sz w:val="24"/>
          <w:szCs w:val="24"/>
        </w:rPr>
        <w:t>ZO bere na vědomí rozpočty</w:t>
      </w:r>
      <w:r w:rsidR="00A66AA9">
        <w:rPr>
          <w:rFonts w:ascii="Times New Roman" w:hAnsi="Times New Roman"/>
          <w:b/>
          <w:bCs/>
          <w:iCs/>
          <w:sz w:val="24"/>
          <w:szCs w:val="24"/>
        </w:rPr>
        <w:t xml:space="preserve"> na rok 2024</w:t>
      </w:r>
      <w:r w:rsidR="007102EF">
        <w:rPr>
          <w:rFonts w:ascii="Times New Roman" w:hAnsi="Times New Roman"/>
          <w:b/>
          <w:bCs/>
          <w:iCs/>
          <w:sz w:val="24"/>
          <w:szCs w:val="24"/>
        </w:rPr>
        <w:t xml:space="preserve"> dobrovolných svazků obcí </w:t>
      </w:r>
      <w:proofErr w:type="spellStart"/>
      <w:r w:rsidR="007102EF">
        <w:rPr>
          <w:rFonts w:ascii="Times New Roman" w:hAnsi="Times New Roman"/>
          <w:b/>
          <w:bCs/>
          <w:iCs/>
          <w:sz w:val="24"/>
          <w:szCs w:val="24"/>
        </w:rPr>
        <w:t>Radina</w:t>
      </w:r>
      <w:proofErr w:type="spellEnd"/>
      <w:r w:rsidR="007102EF">
        <w:rPr>
          <w:rFonts w:ascii="Times New Roman" w:hAnsi="Times New Roman"/>
          <w:b/>
          <w:bCs/>
          <w:iCs/>
          <w:sz w:val="24"/>
          <w:szCs w:val="24"/>
        </w:rPr>
        <w:t xml:space="preserve">, SOB a SMOOS, kterých je obec Záboří členem. </w:t>
      </w:r>
      <w:bookmarkEnd w:id="24"/>
    </w:p>
    <w:p w14:paraId="6289E0C1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E80371C" w14:textId="60817E7D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5" w:name="_Hlk153460577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478A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66AA9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5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C242FA1" w14:textId="77777777" w:rsidR="007102EF" w:rsidRDefault="007102EF" w:rsidP="007102E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AE2FBE8" w14:textId="57B1B919" w:rsidR="007102EF" w:rsidRDefault="007102EF" w:rsidP="007102E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7102EF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A66AA9">
        <w:rPr>
          <w:rFonts w:ascii="Times New Roman" w:hAnsi="Times New Roman"/>
          <w:b/>
          <w:bCs/>
          <w:iCs/>
          <w:sz w:val="24"/>
          <w:szCs w:val="24"/>
          <w:u w:val="single"/>
        </w:rPr>
        <w:t>3</w:t>
      </w:r>
      <w:r w:rsidRPr="007102EF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Pr="007102EF">
        <w:rPr>
          <w:rFonts w:ascii="Times New Roman" w:hAnsi="Times New Roman"/>
          <w:b/>
          <w:bCs/>
          <w:sz w:val="24"/>
          <w:szCs w:val="24"/>
          <w:u w:val="single"/>
        </w:rPr>
        <w:t xml:space="preserve"> Dotační programy Jihočeského kraje 2024 – podání žádostí</w:t>
      </w:r>
    </w:p>
    <w:p w14:paraId="2CCE8749" w14:textId="63BFF306" w:rsidR="007102EF" w:rsidRDefault="007102EF" w:rsidP="007102EF">
      <w:pPr>
        <w:rPr>
          <w:rFonts w:ascii="Times New Roman" w:hAnsi="Times New Roman"/>
          <w:sz w:val="24"/>
          <w:szCs w:val="24"/>
        </w:rPr>
      </w:pPr>
      <w:r w:rsidRPr="007102EF">
        <w:rPr>
          <w:rFonts w:ascii="Times New Roman" w:hAnsi="Times New Roman"/>
          <w:sz w:val="24"/>
          <w:szCs w:val="24"/>
        </w:rPr>
        <w:t>Krajský úřad Jihočeského kraje vypsal na začátku prosince zajímavé dotační tituly na rok 2024. Jedinou nevýhodou je, že žádosti o dotace musí být podány nejpozději do 21. ledna, takže je třeba jednat v případě zájmu rychle.</w:t>
      </w:r>
      <w:r>
        <w:rPr>
          <w:rFonts w:ascii="Times New Roman" w:hAnsi="Times New Roman"/>
          <w:sz w:val="24"/>
          <w:szCs w:val="24"/>
        </w:rPr>
        <w:t xml:space="preserve"> Proto zastupitelé obce projednali, které žádosti by se mohli případně podat</w:t>
      </w:r>
      <w:r w:rsidR="00E544A2">
        <w:rPr>
          <w:rFonts w:ascii="Times New Roman" w:hAnsi="Times New Roman"/>
          <w:sz w:val="24"/>
          <w:szCs w:val="24"/>
        </w:rPr>
        <w:t>, pokud to stihneme do výše uvedeného termínu.</w:t>
      </w:r>
    </w:p>
    <w:p w14:paraId="33898ED7" w14:textId="77777777" w:rsidR="00602D39" w:rsidRDefault="00E544A2" w:rsidP="00602D39">
      <w:pPr>
        <w:rPr>
          <w:rFonts w:ascii="Times New Roman" w:hAnsi="Times New Roman"/>
          <w:b/>
          <w:bCs/>
          <w:sz w:val="24"/>
          <w:szCs w:val="24"/>
        </w:rPr>
      </w:pPr>
      <w:r w:rsidRPr="00602D39">
        <w:rPr>
          <w:rFonts w:ascii="Times New Roman" w:hAnsi="Times New Roman"/>
          <w:b/>
          <w:bCs/>
          <w:sz w:val="24"/>
          <w:szCs w:val="24"/>
        </w:rPr>
        <w:t xml:space="preserve">Návrh usnesení: </w:t>
      </w:r>
      <w:bookmarkStart w:id="26" w:name="_Hlk153460684"/>
      <w:r w:rsidRPr="00602D39">
        <w:rPr>
          <w:rFonts w:ascii="Times New Roman" w:hAnsi="Times New Roman"/>
          <w:b/>
          <w:bCs/>
          <w:sz w:val="24"/>
          <w:szCs w:val="24"/>
        </w:rPr>
        <w:t>OZ schvaluje podání žádosti o dotaci z těchto programů Jihočeského kraje na rok 2024</w:t>
      </w:r>
      <w:bookmarkEnd w:id="26"/>
      <w:r w:rsidR="00602D39">
        <w:rPr>
          <w:rFonts w:ascii="Times New Roman" w:hAnsi="Times New Roman"/>
          <w:b/>
          <w:bCs/>
          <w:sz w:val="24"/>
          <w:szCs w:val="24"/>
        </w:rPr>
        <w:t>:</w:t>
      </w:r>
    </w:p>
    <w:p w14:paraId="34F6E624" w14:textId="5A8C3D13" w:rsidR="0086482E" w:rsidRPr="00602D39" w:rsidRDefault="00602D39" w:rsidP="00602D39">
      <w:pPr>
        <w:pStyle w:val="Odstavecseseznamem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bookmarkStart w:id="27" w:name="_Hlk153472625"/>
      <w:r w:rsidRPr="00602D39">
        <w:rPr>
          <w:rFonts w:ascii="Times New Roman" w:hAnsi="Times New Roman"/>
          <w:b/>
          <w:bCs/>
          <w:sz w:val="24"/>
          <w:szCs w:val="24"/>
        </w:rPr>
        <w:lastRenderedPageBreak/>
        <w:t>podpora obnovy a výstavby vodohospodářské infrastruktury</w:t>
      </w:r>
    </w:p>
    <w:p w14:paraId="5DD508A7" w14:textId="52311E25" w:rsidR="00602D39" w:rsidRPr="00602D39" w:rsidRDefault="00602D39" w:rsidP="00602D39">
      <w:pPr>
        <w:pStyle w:val="Odstavecseseznamem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r w:rsidRPr="00602D39">
        <w:rPr>
          <w:rFonts w:ascii="Times New Roman" w:hAnsi="Times New Roman"/>
          <w:b/>
          <w:bCs/>
          <w:sz w:val="24"/>
          <w:szCs w:val="24"/>
        </w:rPr>
        <w:t>Podpora sportovní infrastruktury</w:t>
      </w:r>
    </w:p>
    <w:p w14:paraId="0A4F4859" w14:textId="3B7EE9D7" w:rsidR="00602D39" w:rsidRPr="00602D39" w:rsidRDefault="00602D39" w:rsidP="00602D39">
      <w:pPr>
        <w:pStyle w:val="Odstavecseseznamem"/>
        <w:numPr>
          <w:ilvl w:val="0"/>
          <w:numId w:val="25"/>
        </w:numPr>
        <w:rPr>
          <w:rFonts w:ascii="Times New Roman" w:hAnsi="Times New Roman"/>
          <w:b/>
          <w:bCs/>
          <w:sz w:val="24"/>
          <w:szCs w:val="24"/>
        </w:rPr>
      </w:pPr>
      <w:r w:rsidRPr="00602D39">
        <w:rPr>
          <w:rFonts w:ascii="Times New Roman" w:hAnsi="Times New Roman"/>
          <w:b/>
          <w:bCs/>
          <w:sz w:val="24"/>
          <w:szCs w:val="24"/>
        </w:rPr>
        <w:t>kultura</w:t>
      </w:r>
    </w:p>
    <w:bookmarkEnd w:id="27"/>
    <w:p w14:paraId="4DC4D111" w14:textId="594EF18B" w:rsidR="0086482E" w:rsidRDefault="00034C11" w:rsidP="004308C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6482E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86482E">
        <w:rPr>
          <w:rFonts w:ascii="Times New Roman" w:hAnsi="Times New Roman"/>
          <w:b/>
          <w:bCs/>
          <w:iCs/>
          <w:sz w:val="24"/>
          <w:szCs w:val="24"/>
        </w:rPr>
        <w:t xml:space="preserve">pro  </w:t>
      </w:r>
      <w:r w:rsidR="00602D39">
        <w:rPr>
          <w:rFonts w:ascii="Times New Roman" w:hAnsi="Times New Roman"/>
          <w:b/>
          <w:bCs/>
          <w:iCs/>
          <w:sz w:val="24"/>
          <w:szCs w:val="24"/>
        </w:rPr>
        <w:t>8</w:t>
      </w:r>
      <w:proofErr w:type="gramEnd"/>
      <w:r w:rsidRPr="0086482E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0</w:t>
      </w:r>
    </w:p>
    <w:p w14:paraId="32F737EF" w14:textId="08ACE8EC" w:rsidR="00034C11" w:rsidRPr="0086482E" w:rsidRDefault="00034C11" w:rsidP="004308C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28" w:name="_Hlk153460654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0478A2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A66AA9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8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8ED3EFA" w14:textId="77777777" w:rsidR="00E544A2" w:rsidRDefault="00E544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E3C4FDF" w14:textId="56CBB44D" w:rsidR="00E544A2" w:rsidRDefault="002F7A7E" w:rsidP="002F7A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F7A7E">
        <w:rPr>
          <w:rFonts w:ascii="Times New Roman" w:hAnsi="Times New Roman"/>
          <w:b/>
          <w:bCs/>
          <w:iCs/>
          <w:sz w:val="24"/>
          <w:szCs w:val="24"/>
          <w:u w:val="single"/>
        </w:rPr>
        <w:t>14.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E544A2" w:rsidRPr="002F7A7E">
        <w:rPr>
          <w:rFonts w:ascii="Times New Roman" w:hAnsi="Times New Roman"/>
          <w:b/>
          <w:bCs/>
          <w:iCs/>
          <w:sz w:val="24"/>
          <w:szCs w:val="24"/>
          <w:u w:val="single"/>
        </w:rPr>
        <w:t>Různé</w:t>
      </w:r>
    </w:p>
    <w:p w14:paraId="4C06190B" w14:textId="04E55B43" w:rsidR="002F7A7E" w:rsidRDefault="002F7A7E" w:rsidP="002F7A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a) gril na obecní akce</w:t>
      </w:r>
    </w:p>
    <w:p w14:paraId="6116FE3F" w14:textId="1D98E69F" w:rsidR="002F7A7E" w:rsidRDefault="002F7A7E" w:rsidP="002F7A7E">
      <w:pPr>
        <w:rPr>
          <w:rFonts w:ascii="Times New Roman" w:hAnsi="Times New Roman"/>
          <w:iCs/>
          <w:sz w:val="24"/>
          <w:szCs w:val="24"/>
        </w:rPr>
      </w:pPr>
      <w:r w:rsidRPr="002F7A7E">
        <w:rPr>
          <w:rFonts w:ascii="Times New Roman" w:hAnsi="Times New Roman"/>
          <w:iCs/>
          <w:sz w:val="24"/>
          <w:szCs w:val="24"/>
        </w:rPr>
        <w:t>OZ projednalo nákup nového grilu na obecní akce.</w:t>
      </w:r>
    </w:p>
    <w:p w14:paraId="1F44EB0C" w14:textId="1B415691" w:rsidR="002F7A7E" w:rsidRPr="004308CC" w:rsidRDefault="002F7A7E" w:rsidP="002F7A7E">
      <w:pPr>
        <w:rPr>
          <w:rFonts w:ascii="Times New Roman" w:hAnsi="Times New Roman"/>
          <w:b/>
          <w:bCs/>
          <w:iCs/>
          <w:sz w:val="24"/>
          <w:szCs w:val="24"/>
        </w:rPr>
      </w:pPr>
      <w:r w:rsidRPr="004308CC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9" w:name="_Hlk153473872"/>
      <w:r w:rsidRPr="004308CC">
        <w:rPr>
          <w:rFonts w:ascii="Times New Roman" w:hAnsi="Times New Roman"/>
          <w:b/>
          <w:bCs/>
          <w:iCs/>
          <w:sz w:val="24"/>
          <w:szCs w:val="24"/>
        </w:rPr>
        <w:t>OZ schvaluje nákup grilu</w:t>
      </w:r>
      <w:r w:rsidR="004308CC">
        <w:rPr>
          <w:rFonts w:ascii="Times New Roman" w:hAnsi="Times New Roman"/>
          <w:b/>
          <w:bCs/>
          <w:iCs/>
          <w:sz w:val="24"/>
          <w:szCs w:val="24"/>
        </w:rPr>
        <w:t xml:space="preserve"> na obecní akce</w:t>
      </w:r>
      <w:r w:rsidRPr="004308CC">
        <w:rPr>
          <w:rFonts w:ascii="Times New Roman" w:hAnsi="Times New Roman"/>
          <w:b/>
          <w:bCs/>
          <w:iCs/>
          <w:sz w:val="24"/>
          <w:szCs w:val="24"/>
        </w:rPr>
        <w:t xml:space="preserve"> ma</w:t>
      </w:r>
      <w:r w:rsidR="004308CC" w:rsidRPr="004308CC">
        <w:rPr>
          <w:rFonts w:ascii="Times New Roman" w:hAnsi="Times New Roman"/>
          <w:b/>
          <w:bCs/>
          <w:iCs/>
          <w:sz w:val="24"/>
          <w:szCs w:val="24"/>
        </w:rPr>
        <w:t>x</w:t>
      </w:r>
      <w:r w:rsidRPr="004308CC">
        <w:rPr>
          <w:rFonts w:ascii="Times New Roman" w:hAnsi="Times New Roman"/>
          <w:b/>
          <w:bCs/>
          <w:iCs/>
          <w:sz w:val="24"/>
          <w:szCs w:val="24"/>
        </w:rPr>
        <w:t>imálně za 35 000 Kč.</w:t>
      </w:r>
      <w:bookmarkEnd w:id="29"/>
    </w:p>
    <w:p w14:paraId="2505C84C" w14:textId="3BF7242C" w:rsidR="004308CC" w:rsidRDefault="004308CC" w:rsidP="004308C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308CC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8    proti 0     zdržel </w:t>
      </w:r>
      <w:proofErr w:type="gramStart"/>
      <w:r w:rsidRPr="004308CC">
        <w:rPr>
          <w:rFonts w:ascii="Times New Roman" w:hAnsi="Times New Roman"/>
          <w:b/>
          <w:bCs/>
          <w:iCs/>
          <w:sz w:val="24"/>
          <w:szCs w:val="24"/>
        </w:rPr>
        <w:t>se  0</w:t>
      </w:r>
      <w:proofErr w:type="gramEnd"/>
    </w:p>
    <w:p w14:paraId="6E17D10C" w14:textId="1154CBCA" w:rsidR="004308CC" w:rsidRPr="004308CC" w:rsidRDefault="004308CC" w:rsidP="004308C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0" w:name="_Hlk153473837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117/23 </w:t>
      </w:r>
      <w:bookmarkEnd w:id="30"/>
      <w:r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298EB1B" w14:textId="77777777" w:rsidR="002F7A7E" w:rsidRPr="002F7A7E" w:rsidRDefault="002F7A7E" w:rsidP="002F7A7E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23D43AA" w14:textId="62C2BA6E" w:rsidR="00226ACC" w:rsidRPr="004308CC" w:rsidRDefault="004308CC" w:rsidP="004308CC">
      <w:r>
        <w:rPr>
          <w:rFonts w:ascii="Times New Roman" w:hAnsi="Times New Roman"/>
          <w:iCs/>
          <w:sz w:val="24"/>
          <w:szCs w:val="24"/>
        </w:rPr>
        <w:t xml:space="preserve">b) </w:t>
      </w:r>
      <w:r w:rsidR="00226ACC" w:rsidRPr="004308CC">
        <w:rPr>
          <w:rFonts w:ascii="Times New Roman" w:hAnsi="Times New Roman"/>
          <w:iCs/>
          <w:sz w:val="24"/>
          <w:szCs w:val="24"/>
        </w:rPr>
        <w:t xml:space="preserve">OZ dále projednalo záležitosti ohledně </w:t>
      </w:r>
      <w:proofErr w:type="spellStart"/>
      <w:r w:rsidR="00226ACC" w:rsidRPr="004308CC">
        <w:rPr>
          <w:rFonts w:ascii="Times New Roman" w:hAnsi="Times New Roman"/>
          <w:iCs/>
          <w:sz w:val="24"/>
          <w:szCs w:val="24"/>
        </w:rPr>
        <w:t>opatrovanců</w:t>
      </w:r>
      <w:proofErr w:type="spellEnd"/>
      <w:r w:rsidR="00226ACC" w:rsidRPr="004308CC">
        <w:rPr>
          <w:rFonts w:ascii="Times New Roman" w:hAnsi="Times New Roman"/>
          <w:iCs/>
          <w:sz w:val="24"/>
          <w:szCs w:val="24"/>
        </w:rPr>
        <w:t>, vánočního zpívání, valných hromad DSO.</w:t>
      </w:r>
    </w:p>
    <w:p w14:paraId="6E077038" w14:textId="6DBB9A74"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E69124D" w14:textId="77777777" w:rsidR="00EC4C12" w:rsidRDefault="00EC4C12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5877F8C" w14:textId="77777777" w:rsidR="004308CC" w:rsidRDefault="004308CC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D573C76" w14:textId="77777777" w:rsidR="004308CC" w:rsidRDefault="004308CC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9B6BF51" w14:textId="77777777" w:rsidR="004308CC" w:rsidRDefault="004308CC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3801629" w14:textId="77777777" w:rsidR="004308CC" w:rsidRPr="00EC4C12" w:rsidRDefault="004308CC" w:rsidP="00EC4C1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FEFD47D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EB781F1" w14:textId="77777777" w:rsidR="00FD389B" w:rsidRPr="00FD389B" w:rsidRDefault="00FD389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63E4FF5" w14:textId="3BBA06AD" w:rsidR="007C4FB6" w:rsidRPr="00220251" w:rsidRDefault="007C4FB6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9A665D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12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0D4FF6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7F8E494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09F5DB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DA7B8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4C30D7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79E96DD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B28C86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………………………………….</w:t>
      </w:r>
    </w:p>
    <w:p w14:paraId="369DAAE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9B3422D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CFEB0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1CFD85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475"/>
    <w:multiLevelType w:val="hybridMultilevel"/>
    <w:tmpl w:val="D374C30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2DB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1676"/>
    <w:multiLevelType w:val="hybridMultilevel"/>
    <w:tmpl w:val="C966E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04F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D14"/>
    <w:multiLevelType w:val="hybridMultilevel"/>
    <w:tmpl w:val="861E9BD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07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9379F"/>
    <w:multiLevelType w:val="hybridMultilevel"/>
    <w:tmpl w:val="BB86799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75FCD"/>
    <w:multiLevelType w:val="hybridMultilevel"/>
    <w:tmpl w:val="2A20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636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37021"/>
    <w:multiLevelType w:val="hybridMultilevel"/>
    <w:tmpl w:val="FD52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5864"/>
    <w:multiLevelType w:val="hybridMultilevel"/>
    <w:tmpl w:val="99D2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C0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37B9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3665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52679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A0C63"/>
    <w:multiLevelType w:val="hybridMultilevel"/>
    <w:tmpl w:val="1B500B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2071"/>
    <w:multiLevelType w:val="hybridMultilevel"/>
    <w:tmpl w:val="A71E9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4A00"/>
    <w:multiLevelType w:val="hybridMultilevel"/>
    <w:tmpl w:val="B9FC7CFC"/>
    <w:lvl w:ilvl="0" w:tplc="DAEA02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65AD5"/>
    <w:multiLevelType w:val="hybridMultilevel"/>
    <w:tmpl w:val="5EDEDD4A"/>
    <w:lvl w:ilvl="0" w:tplc="A8F68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94315E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C4D2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53692">
    <w:abstractNumId w:val="17"/>
  </w:num>
  <w:num w:numId="2" w16cid:durableId="425002356">
    <w:abstractNumId w:val="10"/>
  </w:num>
  <w:num w:numId="3" w16cid:durableId="1057823984">
    <w:abstractNumId w:val="22"/>
  </w:num>
  <w:num w:numId="4" w16cid:durableId="428475102">
    <w:abstractNumId w:val="1"/>
  </w:num>
  <w:num w:numId="5" w16cid:durableId="1919318968">
    <w:abstractNumId w:val="9"/>
  </w:num>
  <w:num w:numId="6" w16cid:durableId="1570385687">
    <w:abstractNumId w:val="5"/>
  </w:num>
  <w:num w:numId="7" w16cid:durableId="1399552614">
    <w:abstractNumId w:val="7"/>
  </w:num>
  <w:num w:numId="8" w16cid:durableId="1380477510">
    <w:abstractNumId w:val="4"/>
  </w:num>
  <w:num w:numId="9" w16cid:durableId="940378716">
    <w:abstractNumId w:val="18"/>
  </w:num>
  <w:num w:numId="10" w16cid:durableId="563612883">
    <w:abstractNumId w:val="23"/>
  </w:num>
  <w:num w:numId="11" w16cid:durableId="429159928">
    <w:abstractNumId w:val="14"/>
  </w:num>
  <w:num w:numId="12" w16cid:durableId="1773937948">
    <w:abstractNumId w:val="0"/>
  </w:num>
  <w:num w:numId="13" w16cid:durableId="435444430">
    <w:abstractNumId w:val="6"/>
  </w:num>
  <w:num w:numId="14" w16cid:durableId="1618564692">
    <w:abstractNumId w:val="2"/>
  </w:num>
  <w:num w:numId="15" w16cid:durableId="302348777">
    <w:abstractNumId w:val="13"/>
  </w:num>
  <w:num w:numId="16" w16cid:durableId="317538914">
    <w:abstractNumId w:val="15"/>
  </w:num>
  <w:num w:numId="17" w16cid:durableId="703596395">
    <w:abstractNumId w:val="16"/>
  </w:num>
  <w:num w:numId="18" w16cid:durableId="917440514">
    <w:abstractNumId w:val="21"/>
  </w:num>
  <w:num w:numId="19" w16cid:durableId="1150175002">
    <w:abstractNumId w:val="20"/>
  </w:num>
  <w:num w:numId="20" w16cid:durableId="571043335">
    <w:abstractNumId w:val="19"/>
  </w:num>
  <w:num w:numId="21" w16cid:durableId="550774959">
    <w:abstractNumId w:val="24"/>
  </w:num>
  <w:num w:numId="22" w16cid:durableId="489910323">
    <w:abstractNumId w:val="11"/>
  </w:num>
  <w:num w:numId="23" w16cid:durableId="1190147869">
    <w:abstractNumId w:val="3"/>
  </w:num>
  <w:num w:numId="24" w16cid:durableId="1439595646">
    <w:abstractNumId w:val="12"/>
  </w:num>
  <w:num w:numId="25" w16cid:durableId="12987595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0D4FF6"/>
    <w:rsid w:val="001B0A12"/>
    <w:rsid w:val="001E3EC7"/>
    <w:rsid w:val="001F758D"/>
    <w:rsid w:val="00210BF9"/>
    <w:rsid w:val="00212C7C"/>
    <w:rsid w:val="002269A3"/>
    <w:rsid w:val="00226ACC"/>
    <w:rsid w:val="00295A5B"/>
    <w:rsid w:val="002D4597"/>
    <w:rsid w:val="002D506C"/>
    <w:rsid w:val="002F7A7E"/>
    <w:rsid w:val="003162FB"/>
    <w:rsid w:val="00354D2E"/>
    <w:rsid w:val="00360BB3"/>
    <w:rsid w:val="003937BA"/>
    <w:rsid w:val="00413AF6"/>
    <w:rsid w:val="004308CC"/>
    <w:rsid w:val="00445F5C"/>
    <w:rsid w:val="00473CAD"/>
    <w:rsid w:val="00475A9F"/>
    <w:rsid w:val="00484D1B"/>
    <w:rsid w:val="00485206"/>
    <w:rsid w:val="004A331D"/>
    <w:rsid w:val="004D2018"/>
    <w:rsid w:val="004E4C99"/>
    <w:rsid w:val="00542622"/>
    <w:rsid w:val="00602D39"/>
    <w:rsid w:val="006055E0"/>
    <w:rsid w:val="0061265C"/>
    <w:rsid w:val="00617376"/>
    <w:rsid w:val="00641483"/>
    <w:rsid w:val="00652CAA"/>
    <w:rsid w:val="00707149"/>
    <w:rsid w:val="007102EF"/>
    <w:rsid w:val="0072462F"/>
    <w:rsid w:val="0073753C"/>
    <w:rsid w:val="007513B0"/>
    <w:rsid w:val="007555D3"/>
    <w:rsid w:val="0077188D"/>
    <w:rsid w:val="007A6298"/>
    <w:rsid w:val="007B7D8E"/>
    <w:rsid w:val="007C13B7"/>
    <w:rsid w:val="007C4FB6"/>
    <w:rsid w:val="007D5AEF"/>
    <w:rsid w:val="007D6FA3"/>
    <w:rsid w:val="0082047B"/>
    <w:rsid w:val="0086482E"/>
    <w:rsid w:val="008651B2"/>
    <w:rsid w:val="0087763F"/>
    <w:rsid w:val="008946FA"/>
    <w:rsid w:val="008C1376"/>
    <w:rsid w:val="008C1931"/>
    <w:rsid w:val="00906AFC"/>
    <w:rsid w:val="00924FE8"/>
    <w:rsid w:val="00935F18"/>
    <w:rsid w:val="00997C5A"/>
    <w:rsid w:val="009A665D"/>
    <w:rsid w:val="009B4556"/>
    <w:rsid w:val="009D107A"/>
    <w:rsid w:val="00A15FB0"/>
    <w:rsid w:val="00A552BC"/>
    <w:rsid w:val="00A66AA9"/>
    <w:rsid w:val="00A728C1"/>
    <w:rsid w:val="00AE29B2"/>
    <w:rsid w:val="00AF1AC4"/>
    <w:rsid w:val="00B30F49"/>
    <w:rsid w:val="00B3148E"/>
    <w:rsid w:val="00B32500"/>
    <w:rsid w:val="00B3470A"/>
    <w:rsid w:val="00B44650"/>
    <w:rsid w:val="00B60EE5"/>
    <w:rsid w:val="00B8769D"/>
    <w:rsid w:val="00BB0EE9"/>
    <w:rsid w:val="00BD6B1B"/>
    <w:rsid w:val="00BF48D1"/>
    <w:rsid w:val="00C66BB7"/>
    <w:rsid w:val="00CC4704"/>
    <w:rsid w:val="00D43BD7"/>
    <w:rsid w:val="00D63E53"/>
    <w:rsid w:val="00D8247F"/>
    <w:rsid w:val="00D83EF4"/>
    <w:rsid w:val="00DC098C"/>
    <w:rsid w:val="00DC5CF3"/>
    <w:rsid w:val="00DF1C66"/>
    <w:rsid w:val="00E00BBB"/>
    <w:rsid w:val="00E1608F"/>
    <w:rsid w:val="00E339EE"/>
    <w:rsid w:val="00E41A2C"/>
    <w:rsid w:val="00E544A2"/>
    <w:rsid w:val="00E629F4"/>
    <w:rsid w:val="00E771C7"/>
    <w:rsid w:val="00E82B75"/>
    <w:rsid w:val="00EC4C12"/>
    <w:rsid w:val="00EE74AF"/>
    <w:rsid w:val="00EF4B3B"/>
    <w:rsid w:val="00EF686F"/>
    <w:rsid w:val="00F16B1A"/>
    <w:rsid w:val="00F606DB"/>
    <w:rsid w:val="00F90B3F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2D46"/>
  <w15:docId w15:val="{ABA79A98-D258-4457-850F-D06A9B48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4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o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2023-12-14T18:27:00Z</cp:lastPrinted>
  <dcterms:created xsi:type="dcterms:W3CDTF">2023-12-14T18:41:00Z</dcterms:created>
  <dcterms:modified xsi:type="dcterms:W3CDTF">2023-12-14T18:41:00Z</dcterms:modified>
</cp:coreProperties>
</file>