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245E18">
        <w:rPr>
          <w:rFonts w:ascii="Times New Roman" w:hAnsi="Times New Roman"/>
          <w:b/>
          <w:bCs/>
          <w:iCs/>
          <w:sz w:val="28"/>
          <w:szCs w:val="28"/>
          <w:u w:val="single"/>
        </w:rPr>
        <w:t>25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245E18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245E18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8B3272" w:rsidRP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určuje ov</w:t>
      </w:r>
      <w:r w:rsidR="0065784B">
        <w:rPr>
          <w:rFonts w:ascii="Times New Roman" w:hAnsi="Times New Roman"/>
          <w:b/>
          <w:bCs/>
          <w:iCs/>
          <w:sz w:val="24"/>
          <w:szCs w:val="24"/>
        </w:rPr>
        <w:t xml:space="preserve">ěřovatele zápisu Mgr. Ludmilu Brožovou a Michala </w:t>
      </w:r>
      <w:proofErr w:type="spellStart"/>
      <w:r w:rsidR="0065784B"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 w:rsidR="006578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45E18"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:rsidR="0065784B" w:rsidRPr="0065784B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5784B">
        <w:rPr>
          <w:rFonts w:ascii="Times New Roman" w:hAnsi="Times New Roman"/>
          <w:b/>
          <w:bCs/>
          <w:iCs/>
          <w:sz w:val="24"/>
          <w:szCs w:val="24"/>
        </w:rPr>
        <w:t>Návrh usnesení: Návrh usnesení: Zastupitelé schvalují následující rozšířený program schůze č. 25: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Zahájení zasedání, určení zapisovatele a ověřovatelů zápisu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Schválení programu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Kontrola usnesení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 xml:space="preserve">Myslivecký spolek Diana, žádost o pronájem části obecního pozemku </w:t>
      </w:r>
      <w:proofErr w:type="spellStart"/>
      <w:proofErr w:type="gramStart"/>
      <w:r w:rsidRPr="0065784B">
        <w:rPr>
          <w:rFonts w:ascii="Times New Roman" w:hAnsi="Times New Roman"/>
          <w:sz w:val="24"/>
          <w:szCs w:val="24"/>
        </w:rPr>
        <w:t>p.č</w:t>
      </w:r>
      <w:proofErr w:type="spellEnd"/>
      <w:r w:rsidRPr="0065784B">
        <w:rPr>
          <w:rFonts w:ascii="Times New Roman" w:hAnsi="Times New Roman"/>
          <w:sz w:val="24"/>
          <w:szCs w:val="24"/>
        </w:rPr>
        <w:t>.</w:t>
      </w:r>
      <w:proofErr w:type="gramEnd"/>
      <w:r w:rsidRPr="0065784B">
        <w:rPr>
          <w:rFonts w:ascii="Times New Roman" w:hAnsi="Times New Roman"/>
          <w:sz w:val="24"/>
          <w:szCs w:val="24"/>
        </w:rPr>
        <w:t xml:space="preserve"> 68/1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Nabídka Pošta partner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Pravidla pro připojování obyvatel k obecnímu vodovodu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Vrata k přístřešku u klubovny  - z důvodu nového baru a lednice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Nabídka účasti na brožuře Peníze a jiná strašidla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Schválení odpisového plánu majetku Elektrická pánev EGAZ PE-2 ve školní jídelně ZŠ Záboří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Rozpočtové opatření č. 7/2022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Souhlas zřizovatele s přijetím daru – ZŠ Záboří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Projekt na nové vytápění školy – podklad pro žádost o dotaci</w:t>
      </w:r>
    </w:p>
    <w:p w:rsidR="0065784B" w:rsidRPr="0065784B" w:rsidRDefault="0065784B" w:rsidP="0065784B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784B">
        <w:rPr>
          <w:rFonts w:ascii="Times New Roman" w:hAnsi="Times New Roman"/>
          <w:sz w:val="24"/>
          <w:szCs w:val="24"/>
        </w:rPr>
        <w:t>Různé</w:t>
      </w:r>
    </w:p>
    <w:p w:rsidR="0065784B" w:rsidRDefault="0065784B" w:rsidP="0065784B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245E18" w:rsidRP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24. zasedání ZO ze dne 25. 5. 2022.</w:t>
      </w:r>
    </w:p>
    <w:p w:rsidR="0065784B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vyhlašuje záměr na pronájem části pozemku o výměře cca 45 m2 z 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68/1 na základě žádosti mysliveckého spolku Diana Záboří.</w:t>
      </w:r>
    </w:p>
    <w:p w:rsidR="00245E18" w:rsidRP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nemá zájem, aby obec Záboří byla provozovatelem pobočky Pošta partner v obci Záboří.</w:t>
      </w:r>
    </w:p>
    <w:p w:rsidR="0065784B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ZO stanovuje výši poplatku obci od občanů za připojení k hlavnímu vodovodnímu řadu ve stejné výši, jaká bude za každou konkrétní přípojku fakturována zhotovitelem obci.</w:t>
      </w:r>
    </w:p>
    <w:p w:rsidR="0065784B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souhlasí se zajištěním přístřešku u budovy klubovny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č.p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4 instalací 2 ks vrat, aby bylo maximálně ochráněno nové vybavení tohoto přístřešku. Vrata zhotoví firma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Lomax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za cenu přibližně 180 000 Kč včetně DPH.</w:t>
      </w:r>
    </w:p>
    <w:p w:rsidR="00245E18" w:rsidRP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zamítá finanční příspěvek na vydání brožury s názvem Peníze a jiná strašidla firmy Stopa bezpečí s.r.o.</w:t>
      </w:r>
    </w:p>
    <w:p w:rsidR="00245E18" w:rsidRP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schvaluje odpisový plán majetku příspěvkové organizace ZŠ a MŠ Záboří – Elektrická pánev EGAZ PE-2.</w:t>
      </w:r>
    </w:p>
    <w:p w:rsidR="00245E18" w:rsidRDefault="00245E18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245E18">
        <w:rPr>
          <w:rFonts w:ascii="Times New Roman" w:hAnsi="Times New Roman"/>
          <w:b/>
          <w:bCs/>
          <w:iCs/>
          <w:sz w:val="24"/>
          <w:szCs w:val="24"/>
        </w:rPr>
        <w:t>ZO schvaluj</w:t>
      </w:r>
      <w:r w:rsidR="00E83082">
        <w:rPr>
          <w:rFonts w:ascii="Times New Roman" w:hAnsi="Times New Roman"/>
          <w:b/>
          <w:bCs/>
          <w:iCs/>
          <w:sz w:val="24"/>
          <w:szCs w:val="24"/>
        </w:rPr>
        <w:t>e rozpočtové opatření č. 7/2022.</w:t>
      </w:r>
    </w:p>
    <w:p w:rsidR="0065784B" w:rsidRPr="0065784B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Style w:val="Siln"/>
          <w:rFonts w:ascii="Times New Roman" w:hAnsi="Times New Roman"/>
          <w:iCs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OZ souhlasí s přijetím účelově určeného finančního daru od společnosti WOMEN FOR WOMEN, o. p. s. ve výši Kč 4 850 k uhrazení stravného ve školní jídelně pro jednoho žáka na období 1. 9. 2022 – 30. 6. 2023.</w:t>
      </w:r>
    </w:p>
    <w:p w:rsidR="0065784B" w:rsidRPr="00245E18" w:rsidRDefault="0065784B" w:rsidP="0065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ZO schvaluje vyhotovení projektu na rozvody ústředního topení v Základní škole Záboří firmou Projektová kancelář TZB za 84 458 Kč včetně DPH.</w:t>
      </w: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F94E98" w:rsidRDefault="000D4870" w:rsidP="00F94E98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C22"/>
    <w:multiLevelType w:val="hybridMultilevel"/>
    <w:tmpl w:val="7E643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CA3"/>
    <w:multiLevelType w:val="hybridMultilevel"/>
    <w:tmpl w:val="5E54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4C6C"/>
    <w:multiLevelType w:val="hybridMultilevel"/>
    <w:tmpl w:val="9832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5688"/>
    <w:multiLevelType w:val="hybridMultilevel"/>
    <w:tmpl w:val="AF84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D3808ED"/>
    <w:multiLevelType w:val="hybridMultilevel"/>
    <w:tmpl w:val="9832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444C11"/>
    <w:rsid w:val="00554EC8"/>
    <w:rsid w:val="0065784B"/>
    <w:rsid w:val="008B3272"/>
    <w:rsid w:val="009037A1"/>
    <w:rsid w:val="009127A2"/>
    <w:rsid w:val="00B329B7"/>
    <w:rsid w:val="00B4376A"/>
    <w:rsid w:val="00BD78DC"/>
    <w:rsid w:val="00D848B6"/>
    <w:rsid w:val="00E4374D"/>
    <w:rsid w:val="00E83082"/>
    <w:rsid w:val="00EC318D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character" w:styleId="Siln">
    <w:name w:val="Strong"/>
    <w:qFormat/>
    <w:rsid w:val="0065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2022-07-14T07:33:00Z</cp:lastPrinted>
  <dcterms:created xsi:type="dcterms:W3CDTF">2022-07-14T07:39:00Z</dcterms:created>
  <dcterms:modified xsi:type="dcterms:W3CDTF">2022-07-14T07:39:00Z</dcterms:modified>
</cp:coreProperties>
</file>