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41C1E779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4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</w:t>
      </w:r>
      <w:r>
        <w:rPr>
          <w:b/>
          <w:sz w:val="28"/>
          <w:szCs w:val="28"/>
        </w:rPr>
        <w:t>9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C0741F" w:rsidRDefault="00E62633" w:rsidP="00E62633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program:</w:t>
      </w:r>
    </w:p>
    <w:p w14:paraId="7C1E9CD8" w14:textId="77777777" w:rsidR="00E62633" w:rsidRPr="00C0741F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C0741F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usnesení</w:t>
      </w:r>
    </w:p>
    <w:p w14:paraId="16AE1F43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Nabídka čištění kanalizace SEZAKO</w:t>
      </w:r>
    </w:p>
    <w:p w14:paraId="30F21A25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finanční dar – Zdravotní klaun</w:t>
      </w:r>
    </w:p>
    <w:p w14:paraId="52E1B7E2" w14:textId="6A15528F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finanční dar – Svaz tělesně postižených</w:t>
      </w:r>
    </w:p>
    <w:p w14:paraId="4F0D27F7" w14:textId="5E8FA4D3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Kácení stromů na obecních pozemcích – upřesnění podmínek žádosti</w:t>
      </w:r>
    </w:p>
    <w:p w14:paraId="38584D04" w14:textId="5675B790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Žádost o oplocení obecního pozemku </w:t>
      </w:r>
    </w:p>
    <w:p w14:paraId="2E8F6C38" w14:textId="56648A2A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Žádost o povolení kácení </w:t>
      </w:r>
      <w:r>
        <w:rPr>
          <w:rFonts w:cstheme="minorHAnsi"/>
          <w:sz w:val="28"/>
          <w:szCs w:val="28"/>
        </w:rPr>
        <w:t xml:space="preserve">dvou bříz </w:t>
      </w:r>
      <w:r>
        <w:rPr>
          <w:rFonts w:cstheme="minorHAnsi"/>
          <w:sz w:val="28"/>
          <w:szCs w:val="28"/>
        </w:rPr>
        <w:t xml:space="preserve">u </w:t>
      </w:r>
      <w:proofErr w:type="gramStart"/>
      <w:r>
        <w:rPr>
          <w:rFonts w:cstheme="minorHAnsi"/>
          <w:sz w:val="28"/>
          <w:szCs w:val="28"/>
        </w:rPr>
        <w:t>Pátku</w:t>
      </w:r>
      <w:proofErr w:type="gramEnd"/>
    </w:p>
    <w:p w14:paraId="4F376B0C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Překročení schválených výdajů na obecní akci – MDŽ 4. 3. 2023 </w:t>
      </w:r>
    </w:p>
    <w:p w14:paraId="1C1288D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Žádost o finanční příspěvek na oslavu 135. Výročí založení SDH Záboří</w:t>
      </w:r>
    </w:p>
    <w:p w14:paraId="0E19A0DE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Ples rodičovský 22. 4. 2023 – spolupořadatelství obce, cena do tomboly</w:t>
      </w:r>
    </w:p>
    <w:p w14:paraId="083D0D90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Odměna – kuchyně ZD Záboří za zajišťování jídel na kulturní akce pořádané obcí Záboří</w:t>
      </w:r>
    </w:p>
    <w:p w14:paraId="293E0789" w14:textId="47B31003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Rybářské závody v květnu u Louže – zakoupení cen</w:t>
      </w:r>
    </w:p>
    <w:p w14:paraId="3B7A295E" w14:textId="0A397F5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Odměna za opatrovnictví – zastupitel obce</w:t>
      </w:r>
    </w:p>
    <w:p w14:paraId="4BB3CB6A" w14:textId="77777777" w:rsidR="00E62633" w:rsidRPr="005E55DF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14:paraId="4B8F87A2" w14:textId="1ED6E324" w:rsidR="00E62633" w:rsidRDefault="00E62633" w:rsidP="000413AA">
      <w:pPr>
        <w:pStyle w:val="Odstavecseseznamem"/>
        <w:numPr>
          <w:ilvl w:val="0"/>
          <w:numId w:val="1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Informace</w:t>
      </w:r>
      <w:r w:rsidR="000413AA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MŠ septik</w:t>
      </w:r>
    </w:p>
    <w:p w14:paraId="5C5341CB" w14:textId="64BEBF3E" w:rsidR="00E62633" w:rsidRDefault="00E62633" w:rsidP="00E62633">
      <w:pPr>
        <w:pStyle w:val="Odstavecseseznamem"/>
        <w:ind w:left="92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r w:rsidR="000413A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0413AA">
        <w:rPr>
          <w:rFonts w:cstheme="minorHAnsi"/>
          <w:sz w:val="28"/>
          <w:szCs w:val="28"/>
        </w:rPr>
        <w:t xml:space="preserve">           </w:t>
      </w:r>
      <w:r>
        <w:rPr>
          <w:rFonts w:cstheme="minorHAnsi"/>
          <w:sz w:val="28"/>
          <w:szCs w:val="28"/>
        </w:rPr>
        <w:t>Nové parcely</w:t>
      </w:r>
    </w:p>
    <w:p w14:paraId="010FF0D3" w14:textId="758CBDFB" w:rsidR="00E62633" w:rsidRDefault="00E62633" w:rsidP="00E62633">
      <w:pPr>
        <w:pStyle w:val="Odstavecseseznamem"/>
        <w:ind w:left="92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</w:t>
      </w:r>
      <w:r w:rsidR="000413AA">
        <w:rPr>
          <w:rFonts w:cstheme="minorHAnsi"/>
          <w:sz w:val="28"/>
          <w:szCs w:val="28"/>
        </w:rPr>
        <w:t xml:space="preserve">            </w:t>
      </w:r>
      <w:r>
        <w:rPr>
          <w:rFonts w:cstheme="minorHAnsi"/>
          <w:sz w:val="28"/>
          <w:szCs w:val="28"/>
        </w:rPr>
        <w:t>Pouť</w:t>
      </w:r>
      <w:r>
        <w:rPr>
          <w:rFonts w:cstheme="minorHAnsi"/>
          <w:sz w:val="28"/>
          <w:szCs w:val="28"/>
        </w:rPr>
        <w:t>ový</w:t>
      </w:r>
      <w:r>
        <w:rPr>
          <w:rFonts w:cstheme="minorHAnsi"/>
          <w:sz w:val="28"/>
          <w:szCs w:val="28"/>
        </w:rPr>
        <w:t xml:space="preserve"> program</w:t>
      </w:r>
      <w:r>
        <w:rPr>
          <w:rFonts w:cstheme="minorHAnsi"/>
          <w:sz w:val="28"/>
          <w:szCs w:val="28"/>
        </w:rPr>
        <w:t xml:space="preserve"> na letošní a výhled na příští rok</w:t>
      </w:r>
    </w:p>
    <w:p w14:paraId="3EB0042F" w14:textId="4C698B44" w:rsidR="00E62633" w:rsidRDefault="000413AA" w:rsidP="000413AA">
      <w:pPr>
        <w:pStyle w:val="Odstavecseseznamem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Stav a revize </w:t>
      </w:r>
      <w:r w:rsidR="00E62633">
        <w:rPr>
          <w:rFonts w:cstheme="minorHAnsi"/>
          <w:sz w:val="28"/>
          <w:szCs w:val="28"/>
        </w:rPr>
        <w:t>velkého obecního žebříku</w:t>
      </w:r>
      <w:r>
        <w:rPr>
          <w:rFonts w:cstheme="minorHAnsi"/>
          <w:sz w:val="28"/>
          <w:szCs w:val="28"/>
        </w:rPr>
        <w:t xml:space="preserve">  </w:t>
      </w:r>
    </w:p>
    <w:p w14:paraId="39007CDD" w14:textId="3B0B51DB" w:rsidR="00E62633" w:rsidRDefault="00E62633" w:rsidP="000413AA">
      <w:pPr>
        <w:pStyle w:val="Odstavecseseznamem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Nová vnitřní směrnice </w:t>
      </w:r>
      <w:r w:rsidR="000413AA">
        <w:rPr>
          <w:rFonts w:cstheme="minorHAnsi"/>
          <w:sz w:val="28"/>
          <w:szCs w:val="28"/>
        </w:rPr>
        <w:t xml:space="preserve">obce </w:t>
      </w:r>
      <w:r>
        <w:rPr>
          <w:rFonts w:cstheme="minorHAnsi"/>
          <w:sz w:val="28"/>
          <w:szCs w:val="28"/>
        </w:rPr>
        <w:t>o řídicí kontrole</w:t>
      </w:r>
    </w:p>
    <w:p w14:paraId="34929C6A" w14:textId="77777777" w:rsidR="00E62633" w:rsidRDefault="00E62633" w:rsidP="00E62633">
      <w:pPr>
        <w:rPr>
          <w:sz w:val="28"/>
          <w:szCs w:val="28"/>
        </w:rPr>
      </w:pPr>
    </w:p>
    <w:p w14:paraId="1CEF5BB8" w14:textId="77777777" w:rsidR="00E62633" w:rsidRDefault="00E62633" w:rsidP="00E62633">
      <w:pPr>
        <w:rPr>
          <w:sz w:val="28"/>
          <w:szCs w:val="28"/>
        </w:rPr>
      </w:pPr>
    </w:p>
    <w:p w14:paraId="5B968D97" w14:textId="64D29505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>
        <w:rPr>
          <w:sz w:val="28"/>
          <w:szCs w:val="28"/>
        </w:rPr>
        <w:t xml:space="preserve"> 4</w:t>
      </w:r>
      <w:r w:rsidRPr="00E62633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E62633">
        <w:rPr>
          <w:sz w:val="28"/>
          <w:szCs w:val="28"/>
        </w:rPr>
        <w:t>. 2023</w:t>
      </w:r>
    </w:p>
    <w:p w14:paraId="39C2C9E0" w14:textId="130F08FB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2023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3AA"/>
    <w:rsid w:val="000D4870"/>
    <w:rsid w:val="001574AD"/>
    <w:rsid w:val="00163A9E"/>
    <w:rsid w:val="002139D5"/>
    <w:rsid w:val="00245E18"/>
    <w:rsid w:val="002A1D13"/>
    <w:rsid w:val="00365D45"/>
    <w:rsid w:val="003B42D2"/>
    <w:rsid w:val="00444C11"/>
    <w:rsid w:val="00554EC8"/>
    <w:rsid w:val="007058EF"/>
    <w:rsid w:val="007438DA"/>
    <w:rsid w:val="008B3272"/>
    <w:rsid w:val="009037A1"/>
    <w:rsid w:val="009127A2"/>
    <w:rsid w:val="00B0268E"/>
    <w:rsid w:val="00B329B7"/>
    <w:rsid w:val="00BD78DC"/>
    <w:rsid w:val="00C80C26"/>
    <w:rsid w:val="00D13F67"/>
    <w:rsid w:val="00E4374D"/>
    <w:rsid w:val="00E62633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2023-04-04T09:04:00Z</cp:lastPrinted>
  <dcterms:created xsi:type="dcterms:W3CDTF">2023-04-04T09:43:00Z</dcterms:created>
  <dcterms:modified xsi:type="dcterms:W3CDTF">2023-04-04T09:43:00Z</dcterms:modified>
</cp:coreProperties>
</file>