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36" w:rsidRPr="006F40E4" w:rsidRDefault="003C6136" w:rsidP="003C61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 xml:space="preserve">                       </w:t>
      </w:r>
      <w:r w:rsidRPr="006F40E4">
        <w:rPr>
          <w:rFonts w:ascii="Arial,Bold" w:hAnsi="Arial,Bold" w:cs="Arial,Bold"/>
          <w:b/>
          <w:bCs/>
          <w:sz w:val="32"/>
          <w:szCs w:val="32"/>
        </w:rPr>
        <w:t>Obec Záboří, Záboří 88, 387 34</w:t>
      </w: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6F40E4">
        <w:rPr>
          <w:rFonts w:ascii="Arial,Bold" w:hAnsi="Arial,Bold" w:cs="Arial,Bold"/>
          <w:b/>
          <w:bCs/>
          <w:sz w:val="32"/>
          <w:szCs w:val="32"/>
        </w:rPr>
        <w:t xml:space="preserve">               </w:t>
      </w:r>
      <w:r>
        <w:rPr>
          <w:rFonts w:ascii="Arial,Bold" w:hAnsi="Arial,Bold" w:cs="Arial,Bold"/>
          <w:b/>
          <w:bCs/>
          <w:sz w:val="32"/>
          <w:szCs w:val="32"/>
        </w:rPr>
        <w:t xml:space="preserve">      </w:t>
      </w:r>
      <w:r w:rsidRPr="006F40E4">
        <w:rPr>
          <w:rFonts w:ascii="Arial,Bold" w:hAnsi="Arial,Bold" w:cs="Arial,Bold"/>
          <w:b/>
          <w:bCs/>
          <w:sz w:val="32"/>
          <w:szCs w:val="32"/>
        </w:rPr>
        <w:t xml:space="preserve"> IČO: 00252018, tel. 732 110 101, </w:t>
      </w:r>
      <w:hyperlink r:id="rId6" w:history="1">
        <w:r w:rsidRPr="00516D70">
          <w:rPr>
            <w:rStyle w:val="Hypertextovodkaz"/>
            <w:rFonts w:ascii="Arial,Bold" w:hAnsi="Arial,Bold" w:cs="Arial,Bold"/>
            <w:b/>
            <w:bCs/>
            <w:sz w:val="32"/>
            <w:szCs w:val="32"/>
          </w:rPr>
          <w:t>www.zabori.cz</w:t>
        </w:r>
      </w:hyperlink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bCs/>
          <w:sz w:val="56"/>
          <w:szCs w:val="56"/>
          <w:u w:val="single"/>
        </w:rPr>
        <w:t>Návrh závěrečného účtu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  <w:r w:rsidRPr="00F457C2">
        <w:rPr>
          <w:rFonts w:asciiTheme="minorHAnsi" w:hAnsiTheme="minorHAnsi" w:cstheme="minorHAnsi"/>
          <w:b/>
          <w:bCs/>
          <w:sz w:val="56"/>
          <w:szCs w:val="56"/>
          <w:u w:val="single"/>
        </w:rPr>
        <w:t>obce Záboří za rok 2020</w:t>
      </w: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457C2">
        <w:rPr>
          <w:rFonts w:asciiTheme="minorHAnsi" w:hAnsiTheme="minorHAnsi" w:cstheme="minorHAnsi"/>
          <w:b/>
          <w:bCs/>
          <w:sz w:val="28"/>
          <w:szCs w:val="28"/>
        </w:rPr>
        <w:t>Údaje o organizaci: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Název:                                     </w:t>
      </w:r>
      <w:r w:rsidRPr="00F457C2">
        <w:rPr>
          <w:rFonts w:asciiTheme="minorHAnsi" w:hAnsiTheme="minorHAnsi" w:cstheme="minorHAnsi"/>
          <w:b/>
          <w:bCs/>
          <w:sz w:val="28"/>
          <w:szCs w:val="28"/>
        </w:rPr>
        <w:t>OBEC ZÁBOŘÍ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Adresa:                                    Záboří 88, 387 34 Záboří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IČO:                                          00252018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ID datové schránky:               5teandn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Číslo </w:t>
      </w:r>
      <w:proofErr w:type="gramStart"/>
      <w:r w:rsidRPr="00F457C2">
        <w:rPr>
          <w:rFonts w:asciiTheme="minorHAnsi" w:hAnsiTheme="minorHAnsi" w:cstheme="minorHAnsi"/>
          <w:bCs/>
          <w:sz w:val="28"/>
          <w:szCs w:val="28"/>
        </w:rPr>
        <w:t>účtu:                               27</w:t>
      </w:r>
      <w:proofErr w:type="gramEnd"/>
      <w:r w:rsidRPr="00F457C2">
        <w:rPr>
          <w:rFonts w:asciiTheme="minorHAnsi" w:hAnsiTheme="minorHAnsi" w:cstheme="minorHAnsi"/>
          <w:bCs/>
          <w:sz w:val="28"/>
          <w:szCs w:val="28"/>
        </w:rPr>
        <w:t>-2698770267/0100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Telefon:                                   383 494 333, 732 110 101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Elektronická úřední </w:t>
      </w:r>
      <w:proofErr w:type="gramStart"/>
      <w:r w:rsidRPr="00F457C2">
        <w:rPr>
          <w:rFonts w:asciiTheme="minorHAnsi" w:hAnsiTheme="minorHAnsi" w:cstheme="minorHAnsi"/>
          <w:bCs/>
          <w:sz w:val="28"/>
          <w:szCs w:val="28"/>
        </w:rPr>
        <w:t xml:space="preserve">deska:  </w:t>
      </w:r>
      <w:hyperlink r:id="rId7" w:history="1"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www</w:t>
        </w:r>
        <w:proofErr w:type="gramEnd"/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.zabori.cz</w:t>
        </w:r>
      </w:hyperlink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E-mail:                                     </w:t>
      </w:r>
      <w:hyperlink r:id="rId8" w:history="1"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obec@zabori.cz</w:t>
        </w:r>
      </w:hyperlink>
      <w:r w:rsidRPr="00F457C2">
        <w:rPr>
          <w:rFonts w:asciiTheme="minorHAnsi" w:hAnsiTheme="minorHAnsi" w:cstheme="minorHAnsi"/>
          <w:bCs/>
          <w:sz w:val="28"/>
          <w:szCs w:val="28"/>
        </w:rPr>
        <w:t xml:space="preserve">, </w:t>
      </w:r>
      <w:hyperlink r:id="rId9" w:history="1"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obec.zabori@seznam.cz</w:t>
        </w:r>
      </w:hyperlink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Starosta obce:                       Michal Říšský</w:t>
      </w: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>Počet obyvatel k 1. 1. 2020                         329</w:t>
      </w:r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proofErr w:type="gramStart"/>
      <w:r w:rsidRPr="00F457C2">
        <w:rPr>
          <w:rFonts w:asciiTheme="minorHAnsi" w:hAnsiTheme="minorHAnsi" w:cstheme="minorHAnsi"/>
          <w:bCs/>
        </w:rPr>
        <w:t>Kraj                                                                  Jihočeský</w:t>
      </w:r>
      <w:proofErr w:type="gramEnd"/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proofErr w:type="gramStart"/>
      <w:r w:rsidRPr="00F457C2">
        <w:rPr>
          <w:rFonts w:asciiTheme="minorHAnsi" w:hAnsiTheme="minorHAnsi" w:cstheme="minorHAnsi"/>
          <w:bCs/>
        </w:rPr>
        <w:t>Okres                                                              Strakonice</w:t>
      </w:r>
      <w:proofErr w:type="gramEnd"/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Obec s rozšířenou </w:t>
      </w:r>
      <w:proofErr w:type="gramStart"/>
      <w:r w:rsidRPr="00F457C2">
        <w:rPr>
          <w:rFonts w:asciiTheme="minorHAnsi" w:hAnsiTheme="minorHAnsi" w:cstheme="minorHAnsi"/>
          <w:bCs/>
        </w:rPr>
        <w:t>působností                   Blatná</w:t>
      </w:r>
      <w:proofErr w:type="gramEnd"/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Pověřený obecní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Blatná</w:t>
      </w:r>
      <w:proofErr w:type="gramEnd"/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Finanční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               Strakonice</w:t>
      </w:r>
      <w:proofErr w:type="gramEnd"/>
    </w:p>
    <w:p w:rsidR="003C6136" w:rsidRPr="00F457C2" w:rsidRDefault="003C6136" w:rsidP="003C61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Katastrální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           Strakonice</w:t>
      </w:r>
      <w:proofErr w:type="gramEnd"/>
    </w:p>
    <w:p w:rsidR="003C6136" w:rsidRDefault="003C6136" w:rsidP="003C6136">
      <w:pPr>
        <w:spacing w:line="240" w:lineRule="auto"/>
      </w:pPr>
      <w:r w:rsidRPr="00F457C2">
        <w:t xml:space="preserve">Matriční </w:t>
      </w:r>
      <w:proofErr w:type="gramStart"/>
      <w:r w:rsidRPr="00F457C2">
        <w:t xml:space="preserve">úřad                       </w:t>
      </w:r>
      <w:r>
        <w:t xml:space="preserve">                         </w:t>
      </w:r>
      <w:r w:rsidRPr="00F457C2">
        <w:t>Blatná</w:t>
      </w:r>
      <w:proofErr w:type="gramEnd"/>
    </w:p>
    <w:p w:rsidR="003C6136" w:rsidRPr="00F457C2" w:rsidRDefault="003C6136" w:rsidP="003C6136">
      <w:pPr>
        <w:spacing w:line="240" w:lineRule="auto"/>
      </w:pPr>
      <w:proofErr w:type="gramStart"/>
      <w:r>
        <w:t>Rozloha                                                          6,85</w:t>
      </w:r>
      <w:proofErr w:type="gramEnd"/>
      <w:r>
        <w:t xml:space="preserve"> km2</w:t>
      </w:r>
      <w:r w:rsidRPr="00F457C2">
        <w:t xml:space="preserve">    </w:t>
      </w:r>
    </w:p>
    <w:p w:rsidR="003C6136" w:rsidRPr="00F457C2" w:rsidRDefault="003C6136" w:rsidP="003C6136">
      <w:pPr>
        <w:spacing w:line="240" w:lineRule="auto"/>
      </w:pPr>
      <w:r w:rsidRPr="00F457C2">
        <w:t xml:space="preserve">Nadmořská </w:t>
      </w:r>
      <w:proofErr w:type="gramStart"/>
      <w:r w:rsidRPr="00F457C2">
        <w:t>výška</w:t>
      </w:r>
      <w:r>
        <w:t xml:space="preserve">                                        555</w:t>
      </w:r>
      <w:proofErr w:type="gramEnd"/>
      <w:r>
        <w:t xml:space="preserve"> m</w:t>
      </w:r>
    </w:p>
    <w:p w:rsidR="003C6136" w:rsidRDefault="003C6136" w:rsidP="003C6136">
      <w:pPr>
        <w:spacing w:line="240" w:lineRule="auto"/>
      </w:pPr>
      <w:r w:rsidRPr="00F457C2">
        <w:t xml:space="preserve">První písemná </w:t>
      </w:r>
      <w:proofErr w:type="gramStart"/>
      <w:r>
        <w:t xml:space="preserve">zpráva       </w:t>
      </w:r>
      <w:r w:rsidR="00176F43">
        <w:t xml:space="preserve">                          rok</w:t>
      </w:r>
      <w:proofErr w:type="gramEnd"/>
      <w:r w:rsidR="00176F43">
        <w:t xml:space="preserve"> 12</w:t>
      </w:r>
      <w:r>
        <w:t>98</w:t>
      </w:r>
    </w:p>
    <w:p w:rsidR="003C6136" w:rsidRPr="00DE351B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E351B">
        <w:rPr>
          <w:b/>
          <w:sz w:val="28"/>
          <w:szCs w:val="28"/>
          <w:u w:val="single"/>
        </w:rPr>
        <w:lastRenderedPageBreak/>
        <w:t>Údaje o plnění příjmů a výdajů za rok 2020</w:t>
      </w:r>
    </w:p>
    <w:p w:rsidR="003C6136" w:rsidRPr="00DE351B" w:rsidRDefault="003C6136" w:rsidP="003C6136">
      <w:pPr>
        <w:pStyle w:val="Odstavecseseznamem"/>
        <w:rPr>
          <w:sz w:val="28"/>
          <w:szCs w:val="28"/>
        </w:rPr>
      </w:pPr>
      <w:r w:rsidRPr="00DE351B">
        <w:rPr>
          <w:sz w:val="28"/>
          <w:szCs w:val="28"/>
        </w:rPr>
        <w:t>Návrh rozpočtu obce na rok 2020 byl vyvěšen 21. 11. – 17. 12. 2019 na úřední desce, projednán a schválen byl dne 17. 12. 2019 na 10. Zasedání zastupitelstva obce jako přebytkový s celkovými příjmy 6 400 000 Kč a výdaji ve výši 6 176 000 Kč.</w:t>
      </w:r>
    </w:p>
    <w:p w:rsidR="003C6136" w:rsidRPr="00DE351B" w:rsidRDefault="003C6136" w:rsidP="003C6136">
      <w:pPr>
        <w:pStyle w:val="Odstavecseseznamem"/>
        <w:rPr>
          <w:sz w:val="28"/>
          <w:szCs w:val="28"/>
        </w:rPr>
      </w:pPr>
      <w:r w:rsidRPr="00DE351B">
        <w:rPr>
          <w:sz w:val="28"/>
          <w:szCs w:val="28"/>
        </w:rPr>
        <w:t xml:space="preserve">Schválený rozpočet byl vyvěšen na úřední desce od 17. 12. do 31. 12. 2019, poté byl k nahlédnutí na </w:t>
      </w:r>
      <w:hyperlink r:id="rId10" w:history="1">
        <w:r w:rsidRPr="00DE351B">
          <w:rPr>
            <w:rStyle w:val="Hypertextovodkaz"/>
            <w:sz w:val="28"/>
            <w:szCs w:val="28"/>
          </w:rPr>
          <w:t>www.zabori.cz</w:t>
        </w:r>
      </w:hyperlink>
      <w:r w:rsidRPr="00DE351B">
        <w:rPr>
          <w:sz w:val="28"/>
          <w:szCs w:val="28"/>
        </w:rPr>
        <w:t xml:space="preserve"> v sekci Rozpočty a finanční dokumenty a v listinné podobě v kanceláři OÚ. V průběhu roku 2020 bylo schváleno 13 rozpočtových opatření.</w:t>
      </w:r>
    </w:p>
    <w:p w:rsidR="003C6136" w:rsidRPr="00F76133" w:rsidRDefault="003C6136" w:rsidP="003C61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76133">
        <w:rPr>
          <w:b/>
          <w:sz w:val="28"/>
          <w:szCs w:val="28"/>
        </w:rPr>
        <w:t xml:space="preserve">Příjmy </w:t>
      </w:r>
    </w:p>
    <w:tbl>
      <w:tblPr>
        <w:tblStyle w:val="Mkatabulky"/>
        <w:tblW w:w="0" w:type="auto"/>
        <w:tblInd w:w="720" w:type="dxa"/>
        <w:tblLook w:val="04A0"/>
      </w:tblPr>
      <w:tblGrid>
        <w:gridCol w:w="1904"/>
        <w:gridCol w:w="1416"/>
        <w:gridCol w:w="1417"/>
        <w:gridCol w:w="1376"/>
        <w:gridCol w:w="1497"/>
        <w:gridCol w:w="958"/>
      </w:tblGrid>
      <w:tr w:rsidR="003C6136" w:rsidRPr="00EA665A" w:rsidTr="000A3885">
        <w:trPr>
          <w:trHeight w:val="563"/>
        </w:trPr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3C6136" w:rsidRPr="004249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Schválený rozpočet v Kč</w:t>
            </w:r>
          </w:p>
        </w:tc>
        <w:tc>
          <w:tcPr>
            <w:tcW w:w="1417" w:type="dxa"/>
          </w:tcPr>
          <w:p w:rsidR="003C6136" w:rsidRPr="004249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Rozpočtová opatření v Kč</w:t>
            </w:r>
          </w:p>
        </w:tc>
        <w:tc>
          <w:tcPr>
            <w:tcW w:w="1374" w:type="dxa"/>
          </w:tcPr>
          <w:p w:rsidR="003C6136" w:rsidRPr="004249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Upravený rozpočet v Kč</w:t>
            </w:r>
          </w:p>
        </w:tc>
        <w:tc>
          <w:tcPr>
            <w:tcW w:w="1497" w:type="dxa"/>
          </w:tcPr>
          <w:p w:rsidR="003C6136" w:rsidRPr="004249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Plnění k 31. 12. 2020</w:t>
            </w:r>
          </w:p>
        </w:tc>
        <w:tc>
          <w:tcPr>
            <w:tcW w:w="958" w:type="dxa"/>
          </w:tcPr>
          <w:p w:rsidR="003C6136" w:rsidRPr="004249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% plnění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Třída 1 Daňové příjmy</w:t>
            </w:r>
          </w:p>
        </w:tc>
        <w:tc>
          <w:tcPr>
            <w:tcW w:w="1416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5 578 500,00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1 101 916,48</w:t>
            </w:r>
          </w:p>
        </w:tc>
        <w:tc>
          <w:tcPr>
            <w:tcW w:w="1374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6 680 416,48</w:t>
            </w: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6 679 156,48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99,98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Třída 2 Nedaňové příjmy</w:t>
            </w:r>
          </w:p>
        </w:tc>
        <w:tc>
          <w:tcPr>
            <w:tcW w:w="1416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 </w:t>
            </w: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EA665A">
              <w:rPr>
                <w:rFonts w:asciiTheme="minorHAnsi" w:hAnsiTheme="minorHAnsi" w:cstheme="minorHAnsi"/>
              </w:rPr>
              <w:t xml:space="preserve"> 719 500,00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 </w:t>
            </w: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165 468,90</w:t>
            </w:r>
            <w:r w:rsidRPr="00EA66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74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884 968,90</w:t>
            </w: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868 507,19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98,14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Třída 3 Kapitálové příjmy</w:t>
            </w:r>
          </w:p>
        </w:tc>
        <w:tc>
          <w:tcPr>
            <w:tcW w:w="1416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30 000,00 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101 360,00</w:t>
            </w:r>
          </w:p>
        </w:tc>
        <w:tc>
          <w:tcPr>
            <w:tcW w:w="1374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131 360,00</w:t>
            </w: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131 360,00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Třída 4 Přijaté transfery</w:t>
            </w:r>
          </w:p>
        </w:tc>
        <w:tc>
          <w:tcPr>
            <w:tcW w:w="1416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72 000,00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1 505 299,00</w:t>
            </w:r>
          </w:p>
        </w:tc>
        <w:tc>
          <w:tcPr>
            <w:tcW w:w="1374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1 557 299,00</w:t>
            </w: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1 835 299,00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116,36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Převody pokladna - účet</w:t>
            </w:r>
          </w:p>
        </w:tc>
        <w:tc>
          <w:tcPr>
            <w:tcW w:w="1416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74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258 000,00</w:t>
            </w:r>
          </w:p>
        </w:tc>
        <w:tc>
          <w:tcPr>
            <w:tcW w:w="958" w:type="dxa"/>
          </w:tcPr>
          <w:p w:rsidR="003C6136" w:rsidRPr="00EA665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  <w:tr w:rsidR="003C6136" w:rsidRPr="00EA665A" w:rsidTr="000A3885">
        <w:tc>
          <w:tcPr>
            <w:tcW w:w="1906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E905BA">
              <w:rPr>
                <w:rFonts w:asciiTheme="minorHAnsi" w:hAnsiTheme="minorHAnsi" w:cstheme="minorHAnsi"/>
                <w:b/>
              </w:rPr>
              <w:t>Příjmy celkem</w:t>
            </w:r>
          </w:p>
        </w:tc>
        <w:tc>
          <w:tcPr>
            <w:tcW w:w="1416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6 400 000,00</w:t>
            </w:r>
          </w:p>
        </w:tc>
        <w:tc>
          <w:tcPr>
            <w:tcW w:w="1417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2 874 044,38</w:t>
            </w:r>
          </w:p>
        </w:tc>
        <w:tc>
          <w:tcPr>
            <w:tcW w:w="1374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9 274 044,38</w:t>
            </w:r>
          </w:p>
        </w:tc>
        <w:tc>
          <w:tcPr>
            <w:tcW w:w="1497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9 514 322,67</w:t>
            </w:r>
          </w:p>
        </w:tc>
        <w:tc>
          <w:tcPr>
            <w:tcW w:w="958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102,59</w:t>
            </w:r>
          </w:p>
        </w:tc>
      </w:tr>
      <w:tr w:rsidR="003C6136" w:rsidRPr="00EA665A" w:rsidTr="000A3885">
        <w:tc>
          <w:tcPr>
            <w:tcW w:w="1906" w:type="dxa"/>
          </w:tcPr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E905BA">
              <w:rPr>
                <w:rFonts w:asciiTheme="minorHAnsi" w:hAnsiTheme="minorHAnsi" w:cstheme="minorHAnsi"/>
                <w:b/>
              </w:rPr>
              <w:t>Pří</w:t>
            </w:r>
            <w:r>
              <w:rPr>
                <w:rFonts w:asciiTheme="minorHAnsi" w:hAnsiTheme="minorHAnsi" w:cstheme="minorHAnsi"/>
                <w:b/>
              </w:rPr>
              <w:t>jmy po konsolidaci</w:t>
            </w:r>
          </w:p>
        </w:tc>
        <w:tc>
          <w:tcPr>
            <w:tcW w:w="1416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6 400 000,00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2 874 044,38</w:t>
            </w:r>
          </w:p>
        </w:tc>
        <w:tc>
          <w:tcPr>
            <w:tcW w:w="1374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9 274 044,38</w:t>
            </w:r>
          </w:p>
        </w:tc>
        <w:tc>
          <w:tcPr>
            <w:tcW w:w="1497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9 256 322,67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3C6136" w:rsidRPr="00E905BA" w:rsidRDefault="003C6136" w:rsidP="000A388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3C6136" w:rsidRDefault="003C6136" w:rsidP="003C6136">
      <w:pPr>
        <w:pStyle w:val="Odstavecseseznamem"/>
        <w:rPr>
          <w:b/>
          <w:sz w:val="28"/>
          <w:szCs w:val="28"/>
        </w:rPr>
      </w:pPr>
    </w:p>
    <w:p w:rsidR="003C6136" w:rsidRDefault="003C6136" w:rsidP="003C6136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</w:p>
    <w:tbl>
      <w:tblPr>
        <w:tblStyle w:val="Mkatabulky"/>
        <w:tblW w:w="0" w:type="auto"/>
        <w:tblInd w:w="720" w:type="dxa"/>
        <w:tblLook w:val="04A0"/>
      </w:tblPr>
      <w:tblGrid>
        <w:gridCol w:w="1940"/>
        <w:gridCol w:w="1417"/>
        <w:gridCol w:w="1418"/>
        <w:gridCol w:w="1417"/>
        <w:gridCol w:w="1418"/>
        <w:gridCol w:w="958"/>
      </w:tblGrid>
      <w:tr w:rsidR="003C6136" w:rsidRPr="006C6A84" w:rsidTr="000A3885">
        <w:tc>
          <w:tcPr>
            <w:tcW w:w="1940" w:type="dxa"/>
          </w:tcPr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Třída 5 Běžné výdaje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5 776 000,00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1 926 265,33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7 702 265,33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6 506 006,10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84,47</w:t>
            </w:r>
          </w:p>
        </w:tc>
      </w:tr>
      <w:tr w:rsidR="003C6136" w:rsidRPr="006C6A84" w:rsidTr="000A3885">
        <w:tc>
          <w:tcPr>
            <w:tcW w:w="1940" w:type="dxa"/>
          </w:tcPr>
          <w:p w:rsidR="003C6136" w:rsidRPr="006C6A84" w:rsidRDefault="003C6136" w:rsidP="000A3885">
            <w:pPr>
              <w:pStyle w:val="Odstavecseseznamem"/>
              <w:ind w:left="0"/>
            </w:pPr>
            <w:r w:rsidRPr="006C6A84">
              <w:t>Třída 6 Kapitálové výdaje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 xml:space="preserve">   400 000,00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>1 000 228,00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>1 400 228,00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>1 289 489,00</w:t>
            </w:r>
          </w:p>
        </w:tc>
        <w:tc>
          <w:tcPr>
            <w:tcW w:w="95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>92,09</w:t>
            </w:r>
          </w:p>
        </w:tc>
      </w:tr>
      <w:tr w:rsidR="003C6136" w:rsidRPr="006C6A84" w:rsidTr="000A3885">
        <w:tc>
          <w:tcPr>
            <w:tcW w:w="1940" w:type="dxa"/>
          </w:tcPr>
          <w:p w:rsidR="003C6136" w:rsidRPr="006C6A84" w:rsidRDefault="003C6136" w:rsidP="000A3885">
            <w:pPr>
              <w:pStyle w:val="Odstavecseseznamem"/>
              <w:ind w:left="0"/>
            </w:pPr>
            <w:r>
              <w:t>Převody pokladna - účet</w:t>
            </w:r>
          </w:p>
        </w:tc>
        <w:tc>
          <w:tcPr>
            <w:tcW w:w="1417" w:type="dxa"/>
          </w:tcPr>
          <w:p w:rsidR="003C6136" w:rsidRPr="006C6A84" w:rsidRDefault="003C6136" w:rsidP="000A3885">
            <w:pPr>
              <w:pStyle w:val="Odstavecseseznamem"/>
              <w:ind w:left="0"/>
            </w:pPr>
          </w:p>
        </w:tc>
        <w:tc>
          <w:tcPr>
            <w:tcW w:w="1418" w:type="dxa"/>
          </w:tcPr>
          <w:p w:rsidR="003C6136" w:rsidRPr="006C6A84" w:rsidRDefault="003C6136" w:rsidP="000A3885">
            <w:pPr>
              <w:pStyle w:val="Odstavecseseznamem"/>
              <w:ind w:left="0"/>
            </w:pPr>
          </w:p>
        </w:tc>
        <w:tc>
          <w:tcPr>
            <w:tcW w:w="1417" w:type="dxa"/>
          </w:tcPr>
          <w:p w:rsidR="003C6136" w:rsidRPr="006C6A84" w:rsidRDefault="003C6136" w:rsidP="000A3885">
            <w:pPr>
              <w:pStyle w:val="Odstavecseseznamem"/>
              <w:ind w:left="0"/>
            </w:pP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6C6A84" w:rsidRDefault="003C6136" w:rsidP="000A3885">
            <w:pPr>
              <w:pStyle w:val="Odstavecseseznamem"/>
              <w:ind w:left="0"/>
            </w:pPr>
            <w:r>
              <w:t xml:space="preserve">   258 000,00</w:t>
            </w:r>
          </w:p>
        </w:tc>
        <w:tc>
          <w:tcPr>
            <w:tcW w:w="958" w:type="dxa"/>
          </w:tcPr>
          <w:p w:rsidR="003C6136" w:rsidRPr="006C6A84" w:rsidRDefault="003C6136" w:rsidP="000A3885">
            <w:pPr>
              <w:pStyle w:val="Odstavecseseznamem"/>
              <w:ind w:left="0"/>
            </w:pPr>
          </w:p>
        </w:tc>
      </w:tr>
      <w:tr w:rsidR="003C6136" w:rsidRPr="006C6A84" w:rsidTr="000A3885">
        <w:tc>
          <w:tcPr>
            <w:tcW w:w="1940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 w:rsidRPr="006C6A84">
              <w:rPr>
                <w:b/>
              </w:rPr>
              <w:t>Výdaje celkem</w:t>
            </w:r>
          </w:p>
        </w:tc>
        <w:tc>
          <w:tcPr>
            <w:tcW w:w="1417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6 176 000,00</w:t>
            </w:r>
          </w:p>
        </w:tc>
        <w:tc>
          <w:tcPr>
            <w:tcW w:w="1418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2 926 493,33</w:t>
            </w:r>
          </w:p>
        </w:tc>
        <w:tc>
          <w:tcPr>
            <w:tcW w:w="1417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9 102 493,33</w:t>
            </w:r>
          </w:p>
        </w:tc>
        <w:tc>
          <w:tcPr>
            <w:tcW w:w="1418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7 795 495,10</w:t>
            </w:r>
          </w:p>
        </w:tc>
        <w:tc>
          <w:tcPr>
            <w:tcW w:w="958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85,64</w:t>
            </w:r>
          </w:p>
        </w:tc>
      </w:tr>
      <w:tr w:rsidR="003C6136" w:rsidRPr="006C6A84" w:rsidTr="000A3885">
        <w:tc>
          <w:tcPr>
            <w:tcW w:w="1940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Výdaje po konsolidaci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6 176 000,00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2 926 493,33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9 102 493,33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7 537 495,10</w:t>
            </w:r>
          </w:p>
        </w:tc>
        <w:tc>
          <w:tcPr>
            <w:tcW w:w="958" w:type="dxa"/>
          </w:tcPr>
          <w:p w:rsidR="003C6136" w:rsidRPr="006C6A84" w:rsidRDefault="003C6136" w:rsidP="000A3885">
            <w:pPr>
              <w:pStyle w:val="Odstavecseseznamem"/>
              <w:ind w:left="0"/>
              <w:rPr>
                <w:b/>
              </w:rPr>
            </w:pPr>
          </w:p>
        </w:tc>
      </w:tr>
    </w:tbl>
    <w:p w:rsidR="003C6136" w:rsidRDefault="003C6136" w:rsidP="003C6136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1940"/>
        <w:gridCol w:w="1417"/>
        <w:gridCol w:w="1418"/>
        <w:gridCol w:w="1417"/>
        <w:gridCol w:w="1418"/>
        <w:gridCol w:w="958"/>
      </w:tblGrid>
      <w:tr w:rsidR="003C6136" w:rsidTr="000A3885">
        <w:tc>
          <w:tcPr>
            <w:tcW w:w="1940" w:type="dxa"/>
          </w:tcPr>
          <w:p w:rsidR="003C6136" w:rsidRPr="00816992" w:rsidRDefault="003C6136" w:rsidP="000A3885">
            <w:pPr>
              <w:pStyle w:val="Odstavecseseznamem"/>
              <w:ind w:left="0"/>
            </w:pPr>
            <w:r>
              <w:t>Třída 8 Financování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816992" w:rsidRDefault="003C6136" w:rsidP="000A3885">
            <w:pPr>
              <w:pStyle w:val="Odstavecseseznamem"/>
              <w:ind w:left="0"/>
            </w:pPr>
            <w:r>
              <w:rPr>
                <w:b/>
              </w:rPr>
              <w:t xml:space="preserve">  </w:t>
            </w:r>
            <w:r>
              <w:t>-224 000,00</w:t>
            </w:r>
          </w:p>
        </w:tc>
        <w:tc>
          <w:tcPr>
            <w:tcW w:w="1418" w:type="dxa"/>
          </w:tcPr>
          <w:p w:rsidR="003C6136" w:rsidRDefault="003C6136" w:rsidP="000A3885">
            <w:pPr>
              <w:pStyle w:val="Odstavecseseznamem"/>
              <w:ind w:left="0"/>
              <w:rPr>
                <w:b/>
              </w:rPr>
            </w:pPr>
          </w:p>
          <w:p w:rsidR="003C6136" w:rsidRPr="00816992" w:rsidRDefault="003C6136" w:rsidP="000A3885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 xml:space="preserve">  -</w:t>
            </w:r>
            <w:r>
              <w:t>52 448,95</w:t>
            </w:r>
          </w:p>
        </w:tc>
        <w:tc>
          <w:tcPr>
            <w:tcW w:w="1417" w:type="dxa"/>
          </w:tcPr>
          <w:p w:rsidR="003C6136" w:rsidRDefault="003C6136" w:rsidP="000A3885">
            <w:pPr>
              <w:pStyle w:val="Odstavecseseznamem"/>
              <w:ind w:left="0"/>
            </w:pPr>
          </w:p>
          <w:p w:rsidR="003C6136" w:rsidRPr="00816992" w:rsidRDefault="003C6136" w:rsidP="000A3885">
            <w:pPr>
              <w:pStyle w:val="Odstavecseseznamem"/>
              <w:ind w:left="0"/>
            </w:pPr>
            <w:r>
              <w:t xml:space="preserve"> -171 551,05</w:t>
            </w:r>
          </w:p>
        </w:tc>
        <w:tc>
          <w:tcPr>
            <w:tcW w:w="1418" w:type="dxa"/>
          </w:tcPr>
          <w:p w:rsidR="003C6136" w:rsidRPr="00816992" w:rsidRDefault="003C6136" w:rsidP="000A3885">
            <w:pPr>
              <w:pStyle w:val="Odstavecseseznamem"/>
              <w:ind w:left="0"/>
            </w:pPr>
            <w:r>
              <w:t>-1 718 827,57</w:t>
            </w:r>
          </w:p>
        </w:tc>
        <w:tc>
          <w:tcPr>
            <w:tcW w:w="958" w:type="dxa"/>
          </w:tcPr>
          <w:p w:rsidR="003C6136" w:rsidRPr="00816992" w:rsidRDefault="003C6136" w:rsidP="000A3885">
            <w:pPr>
              <w:pStyle w:val="Odstavecseseznamem"/>
              <w:ind w:left="0"/>
            </w:pPr>
            <w:r>
              <w:t>1001,93</w:t>
            </w:r>
          </w:p>
        </w:tc>
      </w:tr>
    </w:tbl>
    <w:p w:rsidR="003C6136" w:rsidRDefault="003C6136" w:rsidP="003C6136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223"/>
        <w:gridCol w:w="1234"/>
        <w:gridCol w:w="1318"/>
        <w:gridCol w:w="1417"/>
        <w:gridCol w:w="2376"/>
      </w:tblGrid>
      <w:tr w:rsidR="003C6136" w:rsidTr="000A3885">
        <w:tc>
          <w:tcPr>
            <w:tcW w:w="2223" w:type="dxa"/>
          </w:tcPr>
          <w:p w:rsidR="003C6136" w:rsidRPr="00F76133" w:rsidRDefault="003C6136" w:rsidP="000A3885">
            <w:pPr>
              <w:pStyle w:val="Odstavecseseznamem"/>
              <w:ind w:left="0"/>
              <w:rPr>
                <w:b/>
              </w:rPr>
            </w:pPr>
            <w:r w:rsidRPr="00F76133">
              <w:rPr>
                <w:b/>
              </w:rPr>
              <w:t>Saldo příjmů a výdajů po konsolidaci</w:t>
            </w:r>
          </w:p>
        </w:tc>
        <w:tc>
          <w:tcPr>
            <w:tcW w:w="1234" w:type="dxa"/>
          </w:tcPr>
          <w:p w:rsidR="003C6136" w:rsidRPr="00F76133" w:rsidRDefault="003C6136" w:rsidP="000A3885">
            <w:pPr>
              <w:pStyle w:val="Odstavecseseznamem"/>
              <w:ind w:left="0"/>
            </w:pPr>
            <w:r w:rsidRPr="00F76133">
              <w:t>224 000,00</w:t>
            </w:r>
          </w:p>
        </w:tc>
        <w:tc>
          <w:tcPr>
            <w:tcW w:w="1318" w:type="dxa"/>
          </w:tcPr>
          <w:p w:rsidR="003C6136" w:rsidRPr="00F76133" w:rsidRDefault="003C6136" w:rsidP="000A3885">
            <w:pPr>
              <w:pStyle w:val="Odstavecseseznamem"/>
              <w:ind w:left="0"/>
            </w:pPr>
            <w:r w:rsidRPr="00F76133">
              <w:t xml:space="preserve"> 52 448,95</w:t>
            </w:r>
          </w:p>
        </w:tc>
        <w:tc>
          <w:tcPr>
            <w:tcW w:w="1417" w:type="dxa"/>
          </w:tcPr>
          <w:p w:rsidR="003C6136" w:rsidRPr="00F76133" w:rsidRDefault="003C6136" w:rsidP="000A3885">
            <w:pPr>
              <w:pStyle w:val="Odstavecseseznamem"/>
              <w:ind w:left="0"/>
            </w:pPr>
            <w:r w:rsidRPr="00F76133">
              <w:rPr>
                <w:b/>
              </w:rPr>
              <w:t xml:space="preserve">  </w:t>
            </w:r>
            <w:r>
              <w:t>171 551,05</w:t>
            </w:r>
          </w:p>
        </w:tc>
        <w:tc>
          <w:tcPr>
            <w:tcW w:w="2376" w:type="dxa"/>
          </w:tcPr>
          <w:p w:rsidR="003C6136" w:rsidRPr="00F76133" w:rsidRDefault="003C6136" w:rsidP="000A3885">
            <w:pPr>
              <w:pStyle w:val="Odstavecseseznamem"/>
              <w:ind w:left="0"/>
            </w:pPr>
            <w:r>
              <w:t>1 718 827,57</w:t>
            </w:r>
          </w:p>
        </w:tc>
      </w:tr>
    </w:tbl>
    <w:p w:rsidR="003C6136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76133">
        <w:rPr>
          <w:b/>
          <w:sz w:val="28"/>
          <w:szCs w:val="28"/>
          <w:u w:val="single"/>
        </w:rPr>
        <w:lastRenderedPageBreak/>
        <w:t>Údaje o hospodaření s majetkem a o dalších finančních operacích</w:t>
      </w:r>
    </w:p>
    <w:p w:rsidR="003C6136" w:rsidRDefault="003C6136" w:rsidP="003C613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Stav hotovosti a bankovních účtů v Kč ke dni 31. 12. 2020</w:t>
      </w:r>
    </w:p>
    <w:tbl>
      <w:tblPr>
        <w:tblStyle w:val="Mkatabulky"/>
        <w:tblW w:w="0" w:type="auto"/>
        <w:tblInd w:w="360" w:type="dxa"/>
        <w:tblLook w:val="04A0"/>
      </w:tblPr>
      <w:tblGrid>
        <w:gridCol w:w="2942"/>
        <w:gridCol w:w="3016"/>
        <w:gridCol w:w="2970"/>
      </w:tblGrid>
      <w:tr w:rsidR="003C6136" w:rsidTr="000A3885">
        <w:tc>
          <w:tcPr>
            <w:tcW w:w="3070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pokladna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31 182,00</w:t>
            </w:r>
          </w:p>
        </w:tc>
      </w:tr>
      <w:tr w:rsidR="003C6136" w:rsidTr="000A3885">
        <w:tc>
          <w:tcPr>
            <w:tcW w:w="3070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Komerční banka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27-2698770267/0100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1 113 367,86</w:t>
            </w:r>
          </w:p>
        </w:tc>
      </w:tr>
      <w:tr w:rsidR="003C6136" w:rsidTr="000A3885">
        <w:tc>
          <w:tcPr>
            <w:tcW w:w="3070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Česká národní banka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94-8510291/0710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5 163 051,20</w:t>
            </w:r>
          </w:p>
        </w:tc>
      </w:tr>
      <w:tr w:rsidR="003C6136" w:rsidTr="000A3885">
        <w:tc>
          <w:tcPr>
            <w:tcW w:w="3070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6 307 601,06</w:t>
            </w:r>
          </w:p>
        </w:tc>
      </w:tr>
    </w:tbl>
    <w:p w:rsidR="003C6136" w:rsidRDefault="003C6136" w:rsidP="003C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C6136" w:rsidRDefault="003C6136" w:rsidP="003C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Investiční úvěr </w:t>
      </w:r>
    </w:p>
    <w:tbl>
      <w:tblPr>
        <w:tblStyle w:val="Mkatabulky"/>
        <w:tblW w:w="0" w:type="auto"/>
        <w:tblInd w:w="360" w:type="dxa"/>
        <w:tblLook w:val="04A0"/>
      </w:tblPr>
      <w:tblGrid>
        <w:gridCol w:w="2953"/>
        <w:gridCol w:w="3011"/>
        <w:gridCol w:w="2964"/>
      </w:tblGrid>
      <w:tr w:rsidR="003C6136" w:rsidTr="000A3885">
        <w:tc>
          <w:tcPr>
            <w:tcW w:w="3070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Komerční banka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35-193021587/0100</w:t>
            </w:r>
          </w:p>
        </w:tc>
        <w:tc>
          <w:tcPr>
            <w:tcW w:w="3071" w:type="dxa"/>
          </w:tcPr>
          <w:p w:rsidR="003C6136" w:rsidRDefault="003C6136" w:rsidP="000A3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-155 036,99</w:t>
            </w:r>
          </w:p>
        </w:tc>
      </w:tr>
    </w:tbl>
    <w:p w:rsidR="003C6136" w:rsidRDefault="003C6136" w:rsidP="003C613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6136" w:rsidRDefault="003C6136" w:rsidP="003C6136">
      <w:pPr>
        <w:ind w:left="360"/>
        <w:rPr>
          <w:b/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 červenci 2020 byly spuštěny nové webové stránky obce </w:t>
      </w:r>
      <w:hyperlink r:id="rId11" w:history="1">
        <w:r w:rsidRPr="006175FC">
          <w:rPr>
            <w:rStyle w:val="Hypertextovodkaz"/>
            <w:sz w:val="28"/>
            <w:szCs w:val="28"/>
          </w:rPr>
          <w:t>www.zabori.cz</w:t>
        </w:r>
      </w:hyperlink>
      <w:r>
        <w:rPr>
          <w:sz w:val="28"/>
          <w:szCs w:val="28"/>
        </w:rPr>
        <w:t xml:space="preserve">, které vyhovují současné legislativě, v srpnu naše obec financovala vydání knihy Záboří od čísla k číslu aneb vesnička má středisková, autorek Marie Kůrkové a Jany Říhové, která mapuje Záboří podle čísel popisných. Rovněž v srpnu byla kompletně předělána střecha na objektu MŠ Záboří z důvodu havarijního stavu. V říjnu byl zakoupen nový dopravní automobil Ford Transit pro SDH a v listopadu byla dokončena úprava veřejného prostranství u bytovky </w:t>
      </w:r>
      <w:proofErr w:type="spellStart"/>
      <w:proofErr w:type="gramStart"/>
      <w:r>
        <w:rPr>
          <w:sz w:val="28"/>
          <w:szCs w:val="28"/>
        </w:rPr>
        <w:t>č.p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93. Dále byly zakoupeny dva kontejnery na tříděný odpad náhradou za kontejnery zničené při zářijové dopravní nehodě traktoru.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Výkazy Rozvaha, Výkaz zisku a ztráty a Příloha účetní závěrky jsou dostupné na </w:t>
      </w:r>
      <w:hyperlink r:id="rId12" w:history="1">
        <w:r w:rsidRPr="006175FC">
          <w:rPr>
            <w:rStyle w:val="Hypertextovodkaz"/>
            <w:sz w:val="28"/>
            <w:szCs w:val="28"/>
          </w:rPr>
          <w:t>www.zabori.cz</w:t>
        </w:r>
      </w:hyperlink>
      <w:r>
        <w:rPr>
          <w:sz w:val="28"/>
          <w:szCs w:val="28"/>
        </w:rPr>
        <w:t xml:space="preserve"> a k nahlédnutí jsou také v kanceláři obecního úřadu. Tyto výkazy a Příloha obsahují údaje o stavu a vývoji majetku za běžný rok včetně popisu významných vlivů na změny stavů.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Obec neprovozuje hospodářskou činnost za účelem vytváření zisku.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F701B">
        <w:rPr>
          <w:b/>
          <w:sz w:val="28"/>
          <w:szCs w:val="28"/>
          <w:u w:val="single"/>
        </w:rPr>
        <w:lastRenderedPageBreak/>
        <w:t>Vyúčtování finančních vztahů ke státnímu rozpočtu a ostatním rozpočtům veřejné úrovně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Pr="006210C2" w:rsidRDefault="003C6136" w:rsidP="003C6136">
      <w:pPr>
        <w:ind w:left="360"/>
        <w:rPr>
          <w:b/>
          <w:sz w:val="28"/>
          <w:szCs w:val="28"/>
        </w:rPr>
      </w:pPr>
      <w:r w:rsidRPr="006210C2">
        <w:rPr>
          <w:b/>
          <w:sz w:val="28"/>
          <w:szCs w:val="28"/>
        </w:rPr>
        <w:t>Přijaté prostředky</w:t>
      </w:r>
    </w:p>
    <w:tbl>
      <w:tblPr>
        <w:tblStyle w:val="Mkatabulky"/>
        <w:tblW w:w="0" w:type="auto"/>
        <w:tblInd w:w="360" w:type="dxa"/>
        <w:tblLook w:val="04A0"/>
      </w:tblPr>
      <w:tblGrid>
        <w:gridCol w:w="1521"/>
        <w:gridCol w:w="2338"/>
        <w:gridCol w:w="992"/>
        <w:gridCol w:w="1072"/>
        <w:gridCol w:w="1512"/>
        <w:gridCol w:w="1493"/>
      </w:tblGrid>
      <w:tr w:rsidR="003C6136" w:rsidRPr="00424936" w:rsidTr="000A3885">
        <w:tc>
          <w:tcPr>
            <w:tcW w:w="1521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Poskytovatel</w:t>
            </w:r>
          </w:p>
        </w:tc>
        <w:tc>
          <w:tcPr>
            <w:tcW w:w="2338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Účel</w:t>
            </w:r>
          </w:p>
        </w:tc>
        <w:tc>
          <w:tcPr>
            <w:tcW w:w="992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ÚZ</w:t>
            </w:r>
          </w:p>
        </w:tc>
        <w:tc>
          <w:tcPr>
            <w:tcW w:w="1072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Položka</w:t>
            </w:r>
          </w:p>
        </w:tc>
        <w:tc>
          <w:tcPr>
            <w:tcW w:w="1512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Poskytnuto Kč</w:t>
            </w:r>
          </w:p>
        </w:tc>
        <w:tc>
          <w:tcPr>
            <w:tcW w:w="1493" w:type="dxa"/>
          </w:tcPr>
          <w:p w:rsidR="003C6136" w:rsidRPr="00424936" w:rsidRDefault="003C6136" w:rsidP="000A3885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Čerpáno Kč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JČ Kraj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Výkon st. správy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 xml:space="preserve">  -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4112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102 800,00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102 800,00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JČ Kraj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 xml:space="preserve">POV- úprava u </w:t>
            </w:r>
            <w:proofErr w:type="spellStart"/>
            <w:proofErr w:type="gramStart"/>
            <w:r w:rsidRPr="00234139">
              <w:rPr>
                <w:rFonts w:asciiTheme="minorHAnsi" w:hAnsiTheme="minorHAnsi" w:cstheme="minorHAnsi"/>
              </w:rPr>
              <w:t>č.p</w:t>
            </w:r>
            <w:proofErr w:type="spellEnd"/>
            <w:r w:rsidRPr="00234139">
              <w:rPr>
                <w:rFonts w:asciiTheme="minorHAnsi" w:hAnsiTheme="minorHAnsi" w:cstheme="minorHAnsi"/>
              </w:rPr>
              <w:t>.</w:t>
            </w:r>
            <w:proofErr w:type="gramEnd"/>
            <w:r w:rsidRPr="00234139">
              <w:rPr>
                <w:rFonts w:asciiTheme="minorHAnsi" w:hAnsiTheme="minorHAnsi" w:cstheme="minorHAnsi"/>
              </w:rPr>
              <w:t xml:space="preserve"> 93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710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4122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230 000,00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230 000,00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JČ Kraj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SDH – </w:t>
            </w:r>
            <w:proofErr w:type="spellStart"/>
            <w:r>
              <w:rPr>
                <w:rFonts w:asciiTheme="minorHAnsi" w:hAnsiTheme="minorHAnsi" w:cstheme="minorHAnsi"/>
              </w:rPr>
              <w:t>dopr</w:t>
            </w:r>
            <w:proofErr w:type="spellEnd"/>
            <w:r>
              <w:rPr>
                <w:rFonts w:asciiTheme="minorHAnsi" w:hAnsiTheme="minorHAnsi" w:cstheme="minorHAnsi"/>
              </w:rPr>
              <w:t>. automobil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4222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300 000,00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300 000,00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MV GŘHZS ČR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SDH – </w:t>
            </w:r>
            <w:proofErr w:type="spellStart"/>
            <w:r>
              <w:rPr>
                <w:rFonts w:asciiTheme="minorHAnsi" w:hAnsiTheme="minorHAnsi" w:cstheme="minorHAnsi"/>
              </w:rPr>
              <w:t>dopr</w:t>
            </w:r>
            <w:proofErr w:type="spellEnd"/>
            <w:r>
              <w:rPr>
                <w:rFonts w:asciiTheme="minorHAnsi" w:hAnsiTheme="minorHAnsi" w:cstheme="minorHAnsi"/>
              </w:rPr>
              <w:t>. automobil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14984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4216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450 000,00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450 000,00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MV GŘHZS ČR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SDH -  provozní náklady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14004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4116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14 349,00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14 349,00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MF ČR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SARS-COV2 příspěvek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98024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4111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418 750,00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418 750,00</w:t>
            </w:r>
          </w:p>
        </w:tc>
      </w:tr>
      <w:tr w:rsidR="003C6136" w:rsidRPr="00234139" w:rsidTr="000A3885">
        <w:tc>
          <w:tcPr>
            <w:tcW w:w="1521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MF ČR</w:t>
            </w:r>
          </w:p>
        </w:tc>
        <w:tc>
          <w:tcPr>
            <w:tcW w:w="2338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Volby říjen - kraj, senát</w:t>
            </w:r>
          </w:p>
        </w:tc>
        <w:tc>
          <w:tcPr>
            <w:tcW w:w="99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98193</w:t>
            </w:r>
          </w:p>
        </w:tc>
        <w:tc>
          <w:tcPr>
            <w:tcW w:w="107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4111</w:t>
            </w:r>
          </w:p>
        </w:tc>
        <w:tc>
          <w:tcPr>
            <w:tcW w:w="1512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47 000,00</w:t>
            </w:r>
          </w:p>
        </w:tc>
        <w:tc>
          <w:tcPr>
            <w:tcW w:w="1493" w:type="dxa"/>
          </w:tcPr>
          <w:p w:rsidR="003C6136" w:rsidRPr="00234139" w:rsidRDefault="003C6136" w:rsidP="000A3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47 000,00</w:t>
            </w:r>
          </w:p>
        </w:tc>
      </w:tr>
    </w:tbl>
    <w:p w:rsidR="003C6136" w:rsidRDefault="003C6136" w:rsidP="003C6136">
      <w:pPr>
        <w:ind w:left="360"/>
        <w:rPr>
          <w:b/>
        </w:rPr>
      </w:pPr>
      <w:proofErr w:type="gramStart"/>
      <w:r w:rsidRPr="006210C2">
        <w:rPr>
          <w:b/>
        </w:rPr>
        <w:t xml:space="preserve">CELKEM                                                                                                      1 562 899,00 </w:t>
      </w:r>
      <w:r>
        <w:rPr>
          <w:b/>
        </w:rPr>
        <w:t xml:space="preserve">     </w:t>
      </w:r>
      <w:r w:rsidRPr="006210C2">
        <w:rPr>
          <w:b/>
        </w:rPr>
        <w:t xml:space="preserve">  </w:t>
      </w:r>
      <w:proofErr w:type="spellStart"/>
      <w:r w:rsidRPr="006210C2">
        <w:rPr>
          <w:b/>
        </w:rPr>
        <w:t>1 562 899,00</w:t>
      </w:r>
      <w:proofErr w:type="spellEnd"/>
      <w:proofErr w:type="gramEnd"/>
    </w:p>
    <w:p w:rsidR="003C6136" w:rsidRDefault="003C6136" w:rsidP="003C6136">
      <w:pPr>
        <w:ind w:left="360"/>
        <w:rPr>
          <w:b/>
        </w:rPr>
      </w:pPr>
    </w:p>
    <w:p w:rsidR="003C6136" w:rsidRDefault="003C6136" w:rsidP="003C6136">
      <w:pPr>
        <w:ind w:left="360"/>
        <w:rPr>
          <w:b/>
          <w:sz w:val="28"/>
          <w:szCs w:val="28"/>
        </w:rPr>
      </w:pPr>
      <w:r w:rsidRPr="00E91D3F">
        <w:rPr>
          <w:b/>
          <w:sz w:val="28"/>
          <w:szCs w:val="28"/>
        </w:rPr>
        <w:t>Poskytnuté prostředky</w:t>
      </w:r>
    </w:p>
    <w:tbl>
      <w:tblPr>
        <w:tblStyle w:val="Mkatabulky"/>
        <w:tblW w:w="0" w:type="auto"/>
        <w:tblInd w:w="360" w:type="dxa"/>
        <w:tblLook w:val="04A0"/>
      </w:tblPr>
      <w:tblGrid>
        <w:gridCol w:w="4710"/>
        <w:gridCol w:w="1275"/>
        <w:gridCol w:w="1418"/>
        <w:gridCol w:w="1525"/>
      </w:tblGrid>
      <w:tr w:rsidR="003C61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Čerpáno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 w:rsidRPr="00424936">
              <w:rPr>
                <w:sz w:val="24"/>
                <w:szCs w:val="24"/>
              </w:rPr>
              <w:t>Svaz tělesně</w:t>
            </w:r>
            <w:r>
              <w:rPr>
                <w:sz w:val="24"/>
                <w:szCs w:val="24"/>
              </w:rPr>
              <w:t xml:space="preserve"> postižených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5 000,00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Záchranná stanice živočichů </w:t>
            </w:r>
            <w:proofErr w:type="spellStart"/>
            <w:r>
              <w:rPr>
                <w:sz w:val="24"/>
                <w:szCs w:val="24"/>
              </w:rPr>
              <w:t>Makov</w:t>
            </w:r>
            <w:proofErr w:type="spellEnd"/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2 000,00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Záboří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Oblastní charita Strakonice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 pro seniory Blatná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5339</w:t>
            </w: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</w:tr>
      <w:tr w:rsidR="003C6136" w:rsidRPr="00424936" w:rsidTr="000A3885">
        <w:tc>
          <w:tcPr>
            <w:tcW w:w="4710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75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 xml:space="preserve"> 37 000,00</w:t>
            </w:r>
          </w:p>
        </w:tc>
        <w:tc>
          <w:tcPr>
            <w:tcW w:w="1525" w:type="dxa"/>
          </w:tcPr>
          <w:p w:rsidR="003C6136" w:rsidRPr="00424936" w:rsidRDefault="003C6136" w:rsidP="000A3885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 xml:space="preserve"> 37 000,00</w:t>
            </w:r>
          </w:p>
        </w:tc>
      </w:tr>
    </w:tbl>
    <w:p w:rsidR="003C6136" w:rsidRPr="00E91D3F" w:rsidRDefault="003C6136" w:rsidP="003C6136">
      <w:pPr>
        <w:ind w:left="360"/>
        <w:rPr>
          <w:b/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24936">
        <w:rPr>
          <w:b/>
          <w:sz w:val="28"/>
          <w:szCs w:val="28"/>
          <w:u w:val="single"/>
        </w:rPr>
        <w:t>Hospodaření příspěvkové organizace zřízené obcí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Obec Záboří je zřizovatelem jedné příspěvkové organizace: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Základní škola a Mateřská škola Záboří, okres Strakonice, se sídlem Záboří 105, 387 34 Záboří, IČO 75000971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Organizace předložila zřizovateli Výroční zprávu o činnosti školy za školní rok 2019/2020, která byla schválena na 9. zasedání zastupitelstva obce Záboří dne 29. 10. 2020. Výroční zpráva a všechny zákonem předepsané výkazy jsou založeny na obecním úřadě.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Finanční kontrola byla provedena dle ustanovení § 27, odst</w:t>
      </w:r>
      <w:r w:rsidR="008F2663">
        <w:rPr>
          <w:sz w:val="28"/>
          <w:szCs w:val="28"/>
        </w:rPr>
        <w:t>.</w:t>
      </w:r>
      <w:r>
        <w:rPr>
          <w:sz w:val="28"/>
          <w:szCs w:val="28"/>
        </w:rPr>
        <w:t xml:space="preserve"> 11, zákona č. 250/2000 Sb., o rozpočtových pravidlech územních rozpočtů v platném znění. Kontrola nezjistila žádné významné chyby a nedostatky. Protokol o provedené finanční kontrole je uložen na obecním úřadě.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85B3F">
        <w:rPr>
          <w:b/>
          <w:sz w:val="28"/>
          <w:szCs w:val="28"/>
          <w:u w:val="single"/>
        </w:rPr>
        <w:t>Tvorba a použití fondů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Obec nemá žádné účelové fondy.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85B3F">
        <w:rPr>
          <w:b/>
          <w:sz w:val="28"/>
          <w:szCs w:val="28"/>
          <w:u w:val="single"/>
        </w:rPr>
        <w:t>Závěr ze zprávy o výsledku přezkoumání</w:t>
      </w:r>
    </w:p>
    <w:p w:rsidR="003C6136" w:rsidRDefault="003C6136" w:rsidP="003C6136">
      <w:pPr>
        <w:rPr>
          <w:sz w:val="28"/>
          <w:szCs w:val="28"/>
        </w:rPr>
      </w:pPr>
      <w:r>
        <w:rPr>
          <w:sz w:val="28"/>
          <w:szCs w:val="28"/>
        </w:rPr>
        <w:t>Přezkoumání hospodaření obce provedl Krajský úřad Jihočeského kraje, Oddělení přezkumu a metodiky hospodaření obcí. Dílčí přezkoumání bylo vykonáno 8. 10. 2020, závěrečné přezkoumání bylo vzhledem k okolnostem (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) provedeno dálkově ve dnech 23. a 24. 2. 2021, písemnosti a podklady byly poskytnuty elektronicky nebo byly získány z veřejně dostupných zdrojů. </w:t>
      </w:r>
    </w:p>
    <w:p w:rsidR="003C6136" w:rsidRDefault="003C6136" w:rsidP="003C6136">
      <w:pPr>
        <w:rPr>
          <w:sz w:val="28"/>
          <w:szCs w:val="28"/>
        </w:rPr>
      </w:pPr>
      <w:r>
        <w:rPr>
          <w:sz w:val="28"/>
          <w:szCs w:val="28"/>
        </w:rPr>
        <w:t>Přezkoumání bylo provedeno v souladu se zákonem č. 420/2004 Sb., o přezkoumávání hospodaření územních samosprávných celků a dobrovolných svazků obcí, ve znění pozdějších předpisů.</w:t>
      </w:r>
    </w:p>
    <w:p w:rsidR="003C6136" w:rsidRDefault="003C6136" w:rsidP="003C6136">
      <w:pPr>
        <w:rPr>
          <w:sz w:val="28"/>
          <w:szCs w:val="28"/>
        </w:rPr>
      </w:pPr>
      <w:r>
        <w:rPr>
          <w:sz w:val="28"/>
          <w:szCs w:val="28"/>
        </w:rPr>
        <w:t>Při přezkoumání byly zjištěny některé chyby a nedostatky, které jsou popsány ve Zprávě o výsledku přezkoumání hospodaření za rok 2020 obce Záboří, IČO 00252018. Tato zpráva je součástí návrhu závěrečného účtu</w:t>
      </w:r>
      <w:r w:rsidR="008F2663">
        <w:rPr>
          <w:sz w:val="28"/>
          <w:szCs w:val="28"/>
        </w:rPr>
        <w:t xml:space="preserve"> obce Záboří a je k </w:t>
      </w:r>
      <w:proofErr w:type="gramStart"/>
      <w:r w:rsidR="008F2663">
        <w:rPr>
          <w:sz w:val="28"/>
          <w:szCs w:val="28"/>
        </w:rPr>
        <w:t xml:space="preserve">nahlédnutí </w:t>
      </w:r>
      <w:r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obecním úřadě a na stránkách </w:t>
      </w:r>
      <w:hyperlink r:id="rId13" w:history="1">
        <w:r w:rsidRPr="00C76812">
          <w:rPr>
            <w:rStyle w:val="Hypertextovodkaz"/>
            <w:sz w:val="28"/>
            <w:szCs w:val="28"/>
          </w:rPr>
          <w:t>www.zabori.cz</w:t>
        </w:r>
      </w:hyperlink>
      <w:r>
        <w:rPr>
          <w:sz w:val="28"/>
          <w:szCs w:val="28"/>
        </w:rPr>
        <w:t>.</w:t>
      </w: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3C6136" w:rsidP="003C6136">
      <w:pPr>
        <w:rPr>
          <w:sz w:val="28"/>
          <w:szCs w:val="28"/>
        </w:rPr>
      </w:pPr>
    </w:p>
    <w:p w:rsidR="003C6136" w:rsidRDefault="008F2663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V Záboří dne 20</w:t>
      </w:r>
      <w:r w:rsidR="003C6136">
        <w:rPr>
          <w:sz w:val="28"/>
          <w:szCs w:val="28"/>
        </w:rPr>
        <w:t xml:space="preserve">. 4. 2021 </w:t>
      </w: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Zpracovala Blanka Potůčková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8F26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Vyvěšeno dne:</w:t>
      </w:r>
      <w:r w:rsidR="008C0504">
        <w:rPr>
          <w:sz w:val="28"/>
          <w:szCs w:val="28"/>
        </w:rPr>
        <w:t xml:space="preserve"> 20. 4. 2021 i v el. podobě</w:t>
      </w:r>
    </w:p>
    <w:p w:rsidR="003C6136" w:rsidRDefault="003C6136" w:rsidP="003C6136">
      <w:pPr>
        <w:ind w:left="360"/>
        <w:rPr>
          <w:sz w:val="28"/>
          <w:szCs w:val="28"/>
        </w:rPr>
      </w:pPr>
    </w:p>
    <w:p w:rsidR="003C6136" w:rsidRPr="004A5D10" w:rsidRDefault="003C6136" w:rsidP="003C6136">
      <w:pPr>
        <w:ind w:left="360"/>
        <w:rPr>
          <w:sz w:val="28"/>
          <w:szCs w:val="28"/>
        </w:rPr>
      </w:pPr>
      <w:r>
        <w:rPr>
          <w:sz w:val="28"/>
          <w:szCs w:val="28"/>
        </w:rPr>
        <w:t>Sejmuto dne:</w:t>
      </w:r>
    </w:p>
    <w:p w:rsidR="00DC59B5" w:rsidRDefault="00DC59B5"/>
    <w:sectPr w:rsidR="00DC59B5" w:rsidSect="0061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0C15"/>
    <w:multiLevelType w:val="hybridMultilevel"/>
    <w:tmpl w:val="AEA45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6136"/>
    <w:rsid w:val="00176F43"/>
    <w:rsid w:val="001C5A22"/>
    <w:rsid w:val="003804E4"/>
    <w:rsid w:val="003C6136"/>
    <w:rsid w:val="008C0504"/>
    <w:rsid w:val="008F2663"/>
    <w:rsid w:val="00DC59B5"/>
    <w:rsid w:val="00F9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13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13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C613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C6136"/>
    <w:pPr>
      <w:ind w:left="720"/>
      <w:contextualSpacing/>
    </w:pPr>
  </w:style>
  <w:style w:type="table" w:styleId="Mkatabulky">
    <w:name w:val="Table Grid"/>
    <w:basedOn w:val="Normlntabulka"/>
    <w:uiPriority w:val="59"/>
    <w:rsid w:val="003C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zabori.cz" TargetMode="External"/><Relationship Id="rId13" Type="http://schemas.openxmlformats.org/officeDocument/2006/relationships/hyperlink" Target="http://www.zabor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bori.cz" TargetMode="External"/><Relationship Id="rId12" Type="http://schemas.openxmlformats.org/officeDocument/2006/relationships/hyperlink" Target="http://www.zabo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ori.cz" TargetMode="External"/><Relationship Id="rId11" Type="http://schemas.openxmlformats.org/officeDocument/2006/relationships/hyperlink" Target="http://www.zabori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zabo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zabori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2021-04-20T06:00:00Z</cp:lastPrinted>
  <dcterms:created xsi:type="dcterms:W3CDTF">2021-04-20T07:51:00Z</dcterms:created>
  <dcterms:modified xsi:type="dcterms:W3CDTF">2021-04-20T07:51:00Z</dcterms:modified>
</cp:coreProperties>
</file>